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原地待命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天？中国药科大学药学院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‘Mild photothermal therapy potentiates anti-PD-L1 treatment for immunologically cold tumors via an all-in-one and all-in-control strategy’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温和光热疗法通过一体化策略增强抗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治疗对免疫冷肿瘤的效果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10.1038/s41467-019-12771-9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Liping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Yunai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中国药科大学药学院药剂学系，药用辅料与仿制药研究开发与评价中心，通讯作者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华中科技大学生命科学与技术学院。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86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：本应间隔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天拍摄的小鼠图像之间却出乎意料地相似。作者能否再检查一下？这只小鼠似乎在两周内根本没有移动过。我添加了蓝色形状来显示我的意思。拉伸略有不同。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9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https://pubpeer.com/publications/EBDD71FB96B54842B6EEFC54B1966F#1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2&amp;sn=afd73c86e3169b738d977d4a8277d7f7&amp;chksm=c3fd22e79e3bd6c53ead1eac71b9d028ae9b5ef32d631c318dfddc3e79a618610f14853796fa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7919893364736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