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不回应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=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实锤？宁波市第一医院被知名打假人质疑后遭国际期刊撤稿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4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宁波市第一医院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3.8001 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发表七年多后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作者一直不回复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，被期刊撤稿。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001323" cy="3238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55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64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“CIP2A, an oncoprotein, is associated with cell proliferation, invasion and migration in laryngeal carcinoma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是一种癌蛋白，与喉癌细胞的增殖、侵袭和迁移有关）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第一作者：宁波市第一医院的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Xu-Dong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通讯作者：宁波市第一医院的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Shi-xiong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是否可以通过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干扰来调节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AMC-NH-8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细胞的增殖、侵袭和迁移，进而影响磷脂酰肌醇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(PI3K)/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）通路的激活。结果表明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amc - nh8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细胞中有效抑制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72 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的细胞增殖，并将细胞周期阻滞在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G0/G1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 CIP2A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组细胞的侵袭和迁移受到明显抑制。此外，实验结果表明，侵袭和迁移相关基因，包括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E-cadherin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、转移相关基因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MTA1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）和基质金属蛋白酶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-2/9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MMP-2/9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）的表达水平受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的调控。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蛋白的磷酸化水平。重要的是，它提示通过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抑制喉癌细胞增殖、侵袭和迁移的关键机制。（本段内容为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3355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49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00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720285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09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39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在上述论文发表后，一位感兴趣的读者提请我们注意，图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中显示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入侵和迁移实验结果的五对数据面板重叠，因此，旨在显示许多不同实验结果的数据显然来自相同的原始来源。在编辑部对这些数据进行独立评估后，期刊的编辑决定，由于对所提供数据的完整性缺乏信心，这篇文章应该从发表中撤回。作者被要求对这些担忧作出解释，但编辑部没有收到答复。对于因撤稿给读者带来的不便，本刊编辑深表歉意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347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52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https://pubpeer.com/publications/F63DED6B5131776A1F93FB45E46444/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https://www.spandidos-publications.com/10.3892/or.2017.5759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https://www.spandidos-publications.com/or/53/4/42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39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82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67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70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61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0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24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1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96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34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04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44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69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75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26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宁波市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宁波市第一医院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0" w:anchor="wechat_redirect" w:tgtFrame="_blank" w:tooltip="浙江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05394033169711118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431933497344000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72&amp;idx=1&amp;sn=fe7bc0ef10d91c9fd2a90b6fa2eec7d0&amp;chksm=cf19feb6b97d7cc406688815d5a1032a141cfb0f2333f31cf0669890a68392b342005803c9a7&amp;scene=126&amp;sessionid=17424451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