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重庆医科大学研究惹争议：图像重复与第三方干预引发学术撤稿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13:15:07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引言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在学术界，诚信问题常引发关注。近期，《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Technology in Cancer Research &amp; Treatment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》期刊撤回了一篇关于非小细胞肺癌研究的文章，因其图像重复和第三方干预问题。本文将探讨这起事件的背景及其对学术研究的影响。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研究背景与文章内容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该研究题为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“Silencing of Long NonCoding RNA FGD5AS1 Inhibits the Progression of NonSmall Cell Lung Cancer by Regulating the miR4935p/DDX5 Axis”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，由重庆医科大学附属第一医院的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Fang Cui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Peng Luo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Yao Bai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以及通讯作者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Jiangping Meng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共同撰写。研究旨在通过抑制长链非编码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RNA FGD5AS1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，来探讨其在非小细胞肺癌中的作用机制。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577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320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争议的出现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问题首次被评论人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月指出，指出文章中存在图像重复现象，特别是图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中不同细胞系的划痕实验结果相同。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542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090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撤稿声明与调查过程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日，期刊发布了撤稿声明。在主编和出版商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Sage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的要求下，作者被要求解释并提供未经编辑的图片及原始数据。作者承认标签错误导致图像误用，但进一步调查揭示了可能存在未经授权的第三方干预。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https://pubpeer.com/publications/DFFAF69141FD3BBEB17AFFB9928BFD#2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19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769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129&amp;idx=1&amp;sn=0eb22fb67eb1d009f4a2ecb672cb6e9c&amp;chksm=c51e174fa5d09c95ee85775f5b49b3c2f5bf1e7291528e63acb72f008b1d7e6e8be2cf45faeb&amp;scene=126&amp;sessionid=17424038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