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重庆大学、中科院、广州医科大学合著的《</w:t>
        </w:r>
        <w:r>
          <w:rPr>
            <w:rStyle w:val="a"/>
            <w:rFonts w:ascii="Times New Roman" w:eastAsia="Times New Roman" w:hAnsi="Times New Roman" w:cs="Times New Roman"/>
            <w:b w:val="0"/>
            <w:bCs w:val="0"/>
            <w:spacing w:val="8"/>
          </w:rPr>
          <w:t>Nature Communications</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2025-03-17 15:12:25</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2019</w:t>
      </w:r>
      <w:r>
        <w:rPr>
          <w:rStyle w:val="any"/>
          <w:rFonts w:ascii="PMingLiU" w:eastAsia="PMingLiU" w:hAnsi="PMingLiU" w:cs="PMingLiU"/>
          <w:color w:val="000000"/>
          <w:spacing w:val="8"/>
        </w:rPr>
        <w:t>年</w:t>
      </w:r>
      <w:r>
        <w:rPr>
          <w:rStyle w:val="any"/>
          <w:color w:val="000000"/>
          <w:spacing w:val="8"/>
          <w:lang w:val="en-US" w:eastAsia="en-US"/>
        </w:rPr>
        <w:t>9</w:t>
      </w:r>
      <w:r>
        <w:rPr>
          <w:rStyle w:val="any"/>
          <w:rFonts w:ascii="PMingLiU" w:eastAsia="PMingLiU" w:hAnsi="PMingLiU" w:cs="PMingLiU"/>
          <w:color w:val="000000"/>
          <w:spacing w:val="8"/>
        </w:rPr>
        <w:t>月，</w:t>
      </w:r>
      <w:r>
        <w:rPr>
          <w:rStyle w:val="any"/>
          <w:rFonts w:ascii="PMingLiU" w:eastAsia="PMingLiU" w:hAnsi="PMingLiU" w:cs="PMingLiU"/>
          <w:color w:val="000000"/>
          <w:spacing w:val="8"/>
        </w:rPr>
        <w:t>重庆大学</w:t>
      </w:r>
      <w:r>
        <w:rPr>
          <w:rStyle w:val="any"/>
          <w:rFonts w:ascii="PMingLiU" w:eastAsia="PMingLiU" w:hAnsi="PMingLiU" w:cs="PMingLiU"/>
          <w:color w:val="000000"/>
          <w:spacing w:val="8"/>
        </w:rPr>
        <w:t>生物工程学院</w:t>
      </w:r>
      <w:r>
        <w:rPr>
          <w:rStyle w:val="any"/>
          <w:color w:val="000000"/>
          <w:spacing w:val="8"/>
          <w:lang w:val="en-US" w:eastAsia="en-US"/>
        </w:rPr>
        <w:t>Yang Luo</w:t>
      </w:r>
      <w:r>
        <w:rPr>
          <w:rStyle w:val="any"/>
          <w:rFonts w:ascii="PMingLiU" w:eastAsia="PMingLiU" w:hAnsi="PMingLiU" w:cs="PMingLiU"/>
          <w:color w:val="000000"/>
          <w:spacing w:val="8"/>
        </w:rPr>
        <w:t>、</w:t>
      </w:r>
      <w:r>
        <w:rPr>
          <w:rStyle w:val="any"/>
          <w:rFonts w:ascii="PMingLiU" w:eastAsia="PMingLiU" w:hAnsi="PMingLiU" w:cs="PMingLiU"/>
          <w:color w:val="000000"/>
          <w:spacing w:val="8"/>
        </w:rPr>
        <w:t>中科院</w:t>
      </w:r>
      <w:r>
        <w:rPr>
          <w:rStyle w:val="any"/>
          <w:rFonts w:ascii="PMingLiU" w:eastAsia="PMingLiU" w:hAnsi="PMingLiU" w:cs="PMingLiU"/>
          <w:color w:val="000000"/>
          <w:spacing w:val="8"/>
        </w:rPr>
        <w:t>纳米生物效应与安全性重点实验室</w:t>
      </w:r>
      <w:r>
        <w:rPr>
          <w:rStyle w:val="any"/>
          <w:color w:val="000000"/>
          <w:spacing w:val="8"/>
          <w:lang w:val="en-US" w:eastAsia="en-US"/>
        </w:rPr>
        <w:t>Xing-Jie Liang</w:t>
      </w:r>
      <w:r>
        <w:rPr>
          <w:rStyle w:val="any"/>
          <w:rFonts w:ascii="PMingLiU" w:eastAsia="PMingLiU" w:hAnsi="PMingLiU" w:cs="PMingLiU"/>
          <w:color w:val="000000"/>
          <w:spacing w:val="8"/>
        </w:rPr>
        <w:t>、</w:t>
      </w:r>
      <w:r>
        <w:rPr>
          <w:rStyle w:val="any"/>
          <w:rFonts w:ascii="PMingLiU" w:eastAsia="PMingLiU" w:hAnsi="PMingLiU" w:cs="PMingLiU"/>
          <w:color w:val="000000"/>
          <w:spacing w:val="8"/>
        </w:rPr>
        <w:t>广州医科大学</w:t>
      </w:r>
      <w:r>
        <w:rPr>
          <w:rStyle w:val="any"/>
          <w:rFonts w:ascii="PMingLiU" w:eastAsia="PMingLiU" w:hAnsi="PMingLiU" w:cs="PMingLiU"/>
          <w:color w:val="000000"/>
          <w:spacing w:val="8"/>
        </w:rPr>
        <w:t>国家呼吸疾病重点实验室第二附属医院转化医学中心</w:t>
      </w:r>
      <w:r>
        <w:rPr>
          <w:rStyle w:val="any"/>
          <w:color w:val="000000"/>
          <w:spacing w:val="8"/>
          <w:lang w:val="en-US" w:eastAsia="en-US"/>
        </w:rPr>
        <w:t>Weisheng Guo</w:t>
      </w:r>
      <w:r>
        <w:rPr>
          <w:rStyle w:val="any"/>
          <w:rFonts w:ascii="PMingLiU" w:eastAsia="PMingLiU" w:hAnsi="PMingLiU" w:cs="PMingLiU"/>
          <w:color w:val="000000"/>
          <w:spacing w:val="8"/>
        </w:rPr>
        <w:t>合作在期刊</w:t>
      </w:r>
      <w:r>
        <w:rPr>
          <w:rStyle w:val="any"/>
          <w:color w:val="000000"/>
          <w:spacing w:val="8"/>
          <w:lang w:val="en-US" w:eastAsia="en-US"/>
        </w:rPr>
        <w:t>Nature Communications</w:t>
      </w:r>
      <w:r>
        <w:rPr>
          <w:rStyle w:val="any"/>
          <w:rFonts w:ascii="PMingLiU" w:eastAsia="PMingLiU" w:hAnsi="PMingLiU" w:cs="PMingLiU"/>
          <w:color w:val="000000"/>
          <w:spacing w:val="8"/>
        </w:rPr>
        <w:t>上发表一篇研究论文，研究发现了热响应性三功能纳米转运蛋白用于多药耐药细菌感染的高效化光热治疗。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Thermo-responsive triple-function nanotransporter for efficient chemo-photothermal therapy of multidrug-resistant bacterial infection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Guangchao Qing , Xianxian Zhao , Ningqiang Gong , Jing Chen , Xianlei Li , Yaling Gan , Yongchao Wang , Zhen Zhang , Yuxuan Zhang ,</w:t>
      </w:r>
      <w:r>
        <w:rPr>
          <w:rStyle w:val="any"/>
          <w:color w:val="000000"/>
          <w:spacing w:val="8"/>
          <w:lang w:val="en-US" w:eastAsia="en-US"/>
        </w:rPr>
        <w:t> Weisheng Guo</w:t>
      </w:r>
      <w:r>
        <w:rPr>
          <w:rStyle w:val="any"/>
          <w:rFonts w:ascii="PMingLiU" w:eastAsia="PMingLiU" w:hAnsi="PMingLiU" w:cs="PMingLiU"/>
          <w:color w:val="000000"/>
          <w:spacing w:val="8"/>
        </w:rPr>
        <w:t>（通讯作者，音译，郭伟圣）</w:t>
      </w:r>
      <w:r>
        <w:rPr>
          <w:rStyle w:val="any"/>
          <w:color w:val="000000"/>
          <w:spacing w:val="8"/>
          <w:lang w:val="en-US" w:eastAsia="en-US"/>
        </w:rPr>
        <w:t>,</w:t>
      </w:r>
      <w:r>
        <w:rPr>
          <w:rStyle w:val="any"/>
          <w:color w:val="000000"/>
          <w:spacing w:val="8"/>
          <w:lang w:val="en-US" w:eastAsia="en-US"/>
        </w:rPr>
        <w:t>Yang Luo</w:t>
      </w:r>
      <w:r>
        <w:rPr>
          <w:rStyle w:val="any"/>
          <w:rFonts w:ascii="PMingLiU" w:eastAsia="PMingLiU" w:hAnsi="PMingLiU" w:cs="PMingLiU"/>
          <w:color w:val="000000"/>
          <w:spacing w:val="8"/>
        </w:rPr>
        <w:t>（通讯作者，音译，罗阳）</w:t>
      </w:r>
      <w:r>
        <w:rPr>
          <w:rStyle w:val="any"/>
          <w:color w:val="000000"/>
          <w:spacing w:val="8"/>
          <w:lang w:val="en-US" w:eastAsia="en-US"/>
        </w:rPr>
        <w:t>, Xing-Jie Liang</w:t>
      </w:r>
      <w:r>
        <w:rPr>
          <w:rStyle w:val="any"/>
          <w:rFonts w:ascii="PMingLiU" w:eastAsia="PMingLiU" w:hAnsi="PMingLiU" w:cs="PMingLiU"/>
          <w:color w:val="000000"/>
          <w:spacing w:val="8"/>
        </w:rPr>
        <w:t>（通讯作者，音译，梁兴杰）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重庆大学生物工程学院、中科院纳米生物效应与安全性重点实验室、广州医科大学国家呼吸疾病重点实验室第二附属医院转化医学中心</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6383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815368" name=""/>
                    <pic:cNvPicPr>
                      <a:picLocks noChangeAspect="1"/>
                    </pic:cNvPicPr>
                  </pic:nvPicPr>
                  <pic:blipFill>
                    <a:blip xmlns:r="http://schemas.openxmlformats.org/officeDocument/2006/relationships" r:embed="rId6"/>
                    <a:stretch>
                      <a:fillRect/>
                    </a:stretch>
                  </pic:blipFill>
                  <pic:spPr>
                    <a:xfrm>
                      <a:off x="0" y="0"/>
                      <a:ext cx="5276850" cy="1638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color w:val="000000"/>
          <w:spacing w:val="8"/>
          <w:lang w:val="en-US" w:eastAsia="en-US"/>
        </w:rPr>
        <w:t>2025</w:t>
      </w:r>
      <w:r>
        <w:rPr>
          <w:rStyle w:val="any"/>
          <w:rFonts w:ascii="PMingLiU" w:eastAsia="PMingLiU" w:hAnsi="PMingLiU" w:cs="PMingLiU"/>
          <w:b/>
          <w:bCs/>
          <w:color w:val="000000"/>
          <w:spacing w:val="8"/>
        </w:rPr>
        <w:t>年</w:t>
      </w:r>
      <w:r>
        <w:rPr>
          <w:rStyle w:val="any"/>
          <w:b/>
          <w:bCs/>
          <w:color w:val="000000"/>
          <w:spacing w:val="8"/>
          <w:lang w:val="en-US" w:eastAsia="en-US"/>
        </w:rPr>
        <w:t>3</w:t>
      </w:r>
      <w:r>
        <w:rPr>
          <w:rStyle w:val="any"/>
          <w:rFonts w:ascii="PMingLiU" w:eastAsia="PMingLiU" w:hAnsi="PMingLiU" w:cs="PMingLiU"/>
          <w:b/>
          <w:bCs/>
          <w:color w:val="000000"/>
          <w:spacing w:val="8"/>
        </w:rPr>
        <w:t>月，国际打假人</w:t>
      </w:r>
      <w:r>
        <w:rPr>
          <w:rStyle w:val="any"/>
          <w:b/>
          <w:bCs/>
          <w:color w:val="000000"/>
          <w:spacing w:val="8"/>
          <w:lang w:val="en-US" w:eastAsia="en-US"/>
        </w:rPr>
        <w:t>Sholto David</w:t>
      </w:r>
      <w:r>
        <w:rPr>
          <w:rStyle w:val="any"/>
          <w:rFonts w:ascii="PMingLiU" w:eastAsia="PMingLiU" w:hAnsi="PMingLiU" w:cs="PMingLiU"/>
          <w:b/>
          <w:bCs/>
          <w:color w:val="000000"/>
          <w:spacing w:val="8"/>
        </w:rPr>
        <w:t>在</w:t>
      </w:r>
      <w:r>
        <w:rPr>
          <w:rStyle w:val="any"/>
          <w:b/>
          <w:bCs/>
          <w:color w:val="000000"/>
          <w:spacing w:val="8"/>
          <w:lang w:val="en-US" w:eastAsia="en-US"/>
        </w:rPr>
        <w:t>Pubpeer</w:t>
      </w:r>
      <w:r>
        <w:rPr>
          <w:rStyle w:val="any"/>
          <w:rFonts w:ascii="PMingLiU" w:eastAsia="PMingLiU" w:hAnsi="PMingLiU" w:cs="PMingLiU"/>
          <w:b/>
          <w:bCs/>
          <w:color w:val="000000"/>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0000"/>
          <w:spacing w:val="8"/>
        </w:rPr>
        <w:t>图</w:t>
      </w:r>
      <w:r>
        <w:rPr>
          <w:rStyle w:val="any"/>
          <w:color w:val="000000"/>
          <w:spacing w:val="8"/>
          <w:lang w:val="en-US" w:eastAsia="en-US"/>
        </w:rPr>
        <w:t>6i</w:t>
      </w:r>
      <w:r>
        <w:rPr>
          <w:rStyle w:val="any"/>
          <w:rFonts w:ascii="PMingLiU" w:eastAsia="PMingLiU" w:hAnsi="PMingLiU" w:cs="PMingLiU"/>
          <w:color w:val="000000"/>
          <w:spacing w:val="8"/>
        </w:rPr>
        <w:t>：意外的图像复制，我添加了红色矩形来显示我的意思。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0000"/>
          <w:spacing w:val="8"/>
        </w:rPr>
        <w:t>也许在排列数字时出了点问题。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请作者仔细检查一下好吗？</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2288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251424" name=""/>
                    <pic:cNvPicPr>
                      <a:picLocks noChangeAspect="1"/>
                    </pic:cNvPicPr>
                  </pic:nvPicPr>
                  <pic:blipFill>
                    <a:blip xmlns:r="http://schemas.openxmlformats.org/officeDocument/2006/relationships" r:embed="rId7"/>
                    <a:stretch>
                      <a:fillRect/>
                    </a:stretch>
                  </pic:blipFill>
                  <pic:spPr>
                    <a:xfrm>
                      <a:off x="0" y="0"/>
                      <a:ext cx="5276850" cy="2228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https://pubpeer.com/publications/3BFAEBCCB106BE4FC67264A4661728/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292&amp;idx=1&amp;sn=38b7138111b337cdcdcb48d77973aa1c&amp;chksm=c1a442f880b48a462296878d7d9fb3f542f324ed8ae4ad350c1fceab8af2d7832f126c6506b2&amp;scene=126&amp;sessionid=174240387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