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数据复用成常规？广州医科大学附属第一医院国家重点实验室两篇论文被指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拼贴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13:43:42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近日，两篇发表于《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PLOS One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》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2012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年）和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《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Oncotarget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》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2015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年）的肺癌研究论文存在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超乎预期的相似性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，引发广泛关注。这两篇论文分别题为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《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SIRT1 regulates endothelial Notch signaling in lung cancer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》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和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《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IL-13 receptor α2 is a negative prognostic factor in human lung cancer and stimulates lung cancer growth in mice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》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，通讯作者均为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Mian Xie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，且作者团队高度重叠，单位均为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广州医科大学附属第一医院呼吸疾病全国重点实验室。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论文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1: 2012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9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‘SIRT1 Regulates Endothelial Notch Signaling in Lung Cancer’ 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 xml:space="preserve">SIRT1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调节肺癌中的内皮细胞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 xml:space="preserve"> Notch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信号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12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741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Gracilaria irregularis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指出本文结果与早前研究图像重复：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比预期的更相似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103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228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论文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2: 2015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9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 xml:space="preserve"> ‘IL-13 receptor α2 is a negative prognostic factor in human lung cancer and stimulates lung cancer growth in mice’ 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 xml:space="preserve">IL-13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受体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 xml:space="preserve"> α2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是人类肺癌的负面预后因素，并刺激小鼠肺癌的生长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517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5790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</w:rPr>
        <w:t>Pheidole clementensis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</w:rPr>
        <w:t>指出：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</w:rPr>
        <w:t>比预期的更相似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389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6669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</w:rPr>
        <w:t>比预期的更相似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841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982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</w:rPr>
        <w:t>Arceuthobium divaricatum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</w:rPr>
        <w:t>指出：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</w:rPr>
        <w:t>比预期的更相似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758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8935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</w:rPr>
        <w:t>随后，该评论人进一步指出论文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</w:rPr>
        <w:t>和论文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</w:rPr>
        <w:t>1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</w:rPr>
        <w:t>图像重复：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234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670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https://pubpeer.com/publications/06B446C772ED54D317FAE060ED0C24#2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https://pubpeer.com/publications/9FADF52A22D7DA901E05A133907434#4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如需论文查重，请联系微信号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xueshushentong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3" w:anchor="wechat_redirect" w:tgtFrame="_blank" w:tooltip="广州医科大学附属第一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广州医科大学附属第一医院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mp/appmsgalbum?__biz=MzkyNzY3NzY3Nw==&amp;action=getalbum&amp;album_id=3707806885752668166" TargetMode="Externa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499659&amp;idx=1&amp;sn=2b22bbd0a9465afdba5da229fe3a5d92&amp;chksm=c37f6111b824ef8fa312e91ca22d0634b21c2057b4e7bd9a3a96582bd7896922e140223db879&amp;scene=126&amp;sessionid=174240398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