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2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5d690c8b18c50add74077bd56c34a470feccf6c1942372c7d2698dad517009e25e95882ad2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