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97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2025 年 1 月 23 日，东北农业大学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Depeng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biological macromolecules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The synergistic roles of MsRCI2B and MsRCI2E in the regulation of ion balance and ROS homeostasis in alfalfa under salt stress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584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366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5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042035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80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https://pubpeer.com/publications/97D139B5B1E42C4B0A271DA32FF679#1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02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77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3&amp;idx=1&amp;sn=d5aff0f9a9ca845e39a027ad6fbe117d&amp;chksm=cef163dcfb91d62100b927da116664259dd081c8d931b1b9a1111e8939717113028c656cff62&amp;scene=126&amp;sessionid=17423156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