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98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56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3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90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48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28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7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57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77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72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57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77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30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61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53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31c6fcd021011de46ecef383c18d581769582a74942b1c98a24230817547c92f02872b47d6&amp;scene=126&amp;sessionid=1742316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