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INTELL FUZZY SYST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论文被撤，作者喊冤：究竟咋回事？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23:27:19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64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738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25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近日，Tiantai Lin 和 Bin Yang 发表在《Journal of Intelligent &amp; Fuzzy Systems》2023 年刊的论文 “The resolution of q-rung orthopair fuzzy set based three-way group conflict analysis” 被撤稿。该研究受中国国家自然科学基金（项目编号 12101500）及中国高校科研基金（项目编号 2452018054 和 2452022370）资助。第一单位来自西北农林科技大学生科学院。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844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91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撤稿原因涉及引用和参考文献异常、文本问题、投稿可能有第三方介入、作者和评审人不可核实以及评审意见重复等。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然而，作者 Bin Yang 对此表示强烈不满，并逐点回应。他称引用严格遵循学术规范，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论文表述虽因非母语可能有小瑕疵但不存在严重问题，投稿全程通过正规评审系统且历经多次修改，作者身份真实且有其他论文发表经历，而对于评审意见相关问题作者并无权限知晓。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6342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06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817251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10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7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9724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411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Bin Yang 认为期刊撤稿应严谨公正，不应随意撤稿，他们已多次联系期刊和出版商，却至今未得到回复。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此外，该研究所属的 q-ROFS 领域，近年来主要研究方向集中在相关模糊算子、多属性决策及实际应用等方面。此次撤稿事件后续如何发展，备受学界关注。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https://content.iospress.com/articles/journal-of-intelligent-and-fuzzy-systems/ifs224589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61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99&amp;idx=2&amp;sn=9f072611b6169c4083bd619e1bd6309b&amp;chksm=c2d135af0e477e94e6c03c5e37308151b0a1c7a2f99b577a6dc7b7985ac783679d404b297d80&amp;scene=126&amp;sessionid=17423161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