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同济大学医学院上海市第一妇婴保健医院某研究团队所发文章被质疑发生图片重叠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2025-03-15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21933"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12</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31</w:t>
      </w:r>
      <w:r>
        <w:rPr>
          <w:rStyle w:val="any"/>
          <w:rFonts w:ascii="PMingLiU" w:eastAsia="PMingLiU" w:hAnsi="PMingLiU" w:cs="PMingLiU"/>
          <w:spacing w:val="8"/>
          <w:sz w:val="23"/>
          <w:szCs w:val="23"/>
        </w:rPr>
        <w:t>日，同济大学医学院上海市第一妇婴保健医院</w:t>
      </w:r>
      <w:r>
        <w:rPr>
          <w:rStyle w:val="any"/>
          <w:rFonts w:ascii="Times New Roman" w:eastAsia="Times New Roman" w:hAnsi="Times New Roman" w:cs="Times New Roman"/>
          <w:spacing w:val="8"/>
          <w:sz w:val="23"/>
          <w:szCs w:val="23"/>
        </w:rPr>
        <w:t>Li KunMing</w:t>
      </w:r>
      <w:r>
        <w:rPr>
          <w:rStyle w:val="any"/>
          <w:rFonts w:ascii="PMingLiU" w:eastAsia="PMingLiU" w:hAnsi="PMingLiU" w:cs="PMingLiU"/>
          <w:spacing w:val="8"/>
          <w:sz w:val="23"/>
          <w:szCs w:val="23"/>
        </w:rPr>
        <w:t>（音译，李昆明）研究团队，在</w:t>
      </w:r>
      <w:r>
        <w:rPr>
          <w:rStyle w:val="any"/>
          <w:rFonts w:ascii="Times New Roman" w:eastAsia="Times New Roman" w:hAnsi="Times New Roman" w:cs="Times New Roman"/>
          <w:b/>
          <w:bCs/>
          <w:i/>
          <w:iCs/>
          <w:spacing w:val="8"/>
          <w:sz w:val="23"/>
          <w:szCs w:val="23"/>
        </w:rPr>
        <w:t>Annals of Translational Medicine</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“Melatonin improves pregnancy outcomes in adenomyosis mice by restoring endometrial receptivity via NF-κB/apoptosis signaling”</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875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7064" name=""/>
                    <pic:cNvPicPr>
                      <a:picLocks noChangeAspect="1"/>
                    </pic:cNvPicPr>
                  </pic:nvPicPr>
                  <pic:blipFill>
                    <a:blip xmlns:r="http://schemas.openxmlformats.org/officeDocument/2006/relationships" r:embed="rId7"/>
                    <a:stretch>
                      <a:fillRect/>
                    </a:stretch>
                  </pic:blipFill>
                  <pic:spPr>
                    <a:xfrm>
                      <a:off x="0" y="0"/>
                      <a:ext cx="5486400" cy="2687595"/>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该文章于2024年8月在Pubpeer上被读者质疑：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4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55174" name=""/>
                    <pic:cNvPicPr>
                      <a:picLocks noChangeAspect="1"/>
                    </pic:cNvPicPr>
                  </pic:nvPicPr>
                  <pic:blipFill>
                    <a:blip xmlns:r="http://schemas.openxmlformats.org/officeDocument/2006/relationships" r:embed="rId8"/>
                    <a:stretch>
                      <a:fillRect/>
                    </a:stretch>
                  </pic:blipFill>
                  <pic:spPr>
                    <a:xfrm>
                      <a:off x="0" y="0"/>
                      <a:ext cx="5486400" cy="187452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该文章已于</w:t>
      </w:r>
      <w:r>
        <w:rPr>
          <w:rStyle w:val="any"/>
          <w:rFonts w:ascii="Times New Roman" w:eastAsia="Times New Roman" w:hAnsi="Times New Roman" w:cs="Times New Roman"/>
          <w:b/>
          <w:bCs/>
          <w:spacing w:val="8"/>
          <w:sz w:val="23"/>
          <w:szCs w:val="23"/>
        </w:rPr>
        <w:t>2024</w:t>
      </w:r>
      <w:r>
        <w:rPr>
          <w:rStyle w:val="any"/>
          <w:rFonts w:ascii="PMingLiU" w:eastAsia="PMingLiU" w:hAnsi="PMingLiU" w:cs="PMingLiU"/>
          <w:b/>
          <w:bCs/>
          <w:spacing w:val="8"/>
          <w:sz w:val="23"/>
          <w:szCs w:val="23"/>
        </w:rPr>
        <w:t>年</w:t>
      </w:r>
      <w:r>
        <w:rPr>
          <w:rStyle w:val="any"/>
          <w:rFonts w:ascii="Times New Roman" w:eastAsia="Times New Roman" w:hAnsi="Times New Roman" w:cs="Times New Roman"/>
          <w:b/>
          <w:bCs/>
          <w:spacing w:val="8"/>
          <w:sz w:val="23"/>
          <w:szCs w:val="23"/>
        </w:rPr>
        <w:t>11</w:t>
      </w:r>
      <w:r>
        <w:rPr>
          <w:rStyle w:val="any"/>
          <w:rFonts w:ascii="PMingLiU" w:eastAsia="PMingLiU" w:hAnsi="PMingLiU" w:cs="PMingLiU"/>
          <w:b/>
          <w:bCs/>
          <w:spacing w:val="8"/>
          <w:sz w:val="23"/>
          <w:szCs w:val="23"/>
        </w:rPr>
        <w:t>月</w:t>
      </w:r>
      <w:r>
        <w:rPr>
          <w:rStyle w:val="any"/>
          <w:rFonts w:ascii="Times New Roman" w:eastAsia="Times New Roman" w:hAnsi="Times New Roman" w:cs="Times New Roman"/>
          <w:b/>
          <w:bCs/>
          <w:spacing w:val="8"/>
          <w:sz w:val="23"/>
          <w:szCs w:val="23"/>
        </w:rPr>
        <w:t>8</w:t>
      </w:r>
      <w:r>
        <w:rPr>
          <w:rStyle w:val="any"/>
          <w:rFonts w:ascii="PMingLiU" w:eastAsia="PMingLiU" w:hAnsi="PMingLiU" w:cs="PMingLiU"/>
          <w:b/>
          <w:bCs/>
          <w:spacing w:val="8"/>
          <w:sz w:val="23"/>
          <w:szCs w:val="23"/>
        </w:rPr>
        <w:t>日更正。</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https://www.pubpeer.com/publications/F39F95A4BD712A67CA0B6350488A47#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27&amp;idx=1&amp;sn=2194afdc0b654d105105c0f689c3d325&amp;chksm=c36e96297a1105a441032e9d76e1be8c30125d9a26b1f7cc3e9d599b35c14be83dacad729488&amp;scene=126&amp;sessionid=174231613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