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中南大学罗湘杭团队发表的高水平文章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JEM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09:50:20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[1]诚信科研编辑部通过筛库，发现中南大学罗湘杭团队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  <w:shd w:val="clear" w:color="auto" w:fill="FFFFFF"/>
        </w:rPr>
        <w:t>于2019 年 6 月 13 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9"/>
          <w:sz w:val="23"/>
          <w:szCs w:val="23"/>
          <w:shd w:val="clear" w:color="auto" w:fill="FFFFFF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9"/>
          <w:sz w:val="23"/>
          <w:szCs w:val="23"/>
          <w:shd w:val="clear" w:color="auto" w:fill="FFFFFF"/>
        </w:rPr>
        <w:t>Journal of Experimental Medicine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9"/>
          <w:sz w:val="23"/>
          <w:szCs w:val="23"/>
          <w:shd w:val="clear" w:color="auto" w:fill="FFFFFF"/>
        </w:rPr>
        <w:t> (IF=13)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9"/>
          <w:sz w:val="23"/>
          <w:szCs w:val="23"/>
          <w:shd w:val="clear" w:color="auto" w:fill="FFFFFF"/>
        </w:rPr>
        <w:t>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Krüppel-like factor 3 inhibition by mutated lncRNA Reg1cp results in human high bone mass syndrome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9"/>
          <w:sz w:val="23"/>
          <w:szCs w:val="23"/>
          <w:shd w:val="clear" w:color="auto" w:fill="FFFFFF"/>
        </w:rPr>
        <w:t>，存在1对图片重复使用。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3422368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07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94" w:lineRule="atLeast"/>
        <w:ind w:left="780" w:right="780"/>
        <w:rPr>
          <w:rStyle w:val="any"/>
          <w:rFonts w:ascii="Microsoft YaHei UI" w:eastAsia="Microsoft YaHei UI" w:hAnsi="Microsoft YaHei UI" w:cs="Microsoft YaHei UI"/>
          <w:b w:val="0"/>
          <w:bCs w:val="0"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D92142"/>
          <w:spacing w:val="9"/>
          <w:sz w:val="26"/>
          <w:szCs w:val="26"/>
          <w:shd w:val="clear" w:color="auto" w:fill="FFFFFF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394" w:lineRule="atLeast"/>
        <w:ind w:left="780" w:right="780"/>
        <w:jc w:val="center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2486025" cy="15906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97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94" w:lineRule="atLeast"/>
        <w:ind w:left="540" w:right="540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对所有图片进行检测，iFigures发现有1对图片重复使用：图9J-1及9J-2出现部分重叠，但是代表明显不一样的实验结果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。</w:t>
      </w:r>
    </w:p>
    <w:p>
      <w:pPr>
        <w:spacing w:before="0" w:after="240" w:line="39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3037853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59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03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94" w:lineRule="atLeast"/>
        <w:ind w:left="540" w:right="540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诚信科研将9J-1及9J-2调亮及放大，发现蓝色荧光部分明显重叠。</w:t>
      </w:r>
    </w:p>
    <w:p>
      <w:pPr>
        <w:spacing w:before="0" w:after="240" w:line="39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325605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11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5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94" w:lineRule="atLeast"/>
        <w:ind w:left="540" w:right="540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诚信科研编辑部建议作者核查原始数据，进一步更正文章重复的图片。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573&amp;idx=2&amp;sn=52108f6afe1e7ba954221ae66b363357&amp;chksm=c213814664afa5770950a6176c030b4b3084e1313a9e26298d61567fb8d47ded833ff64bcf93&amp;scene=126&amp;sessionid=17423171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