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科技部重大专项和国自然基金资助！北京大学发表的神经科学论文被质疑图片操纵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10:18:45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年，主要分别来自蚌埠医科大学和北京大学的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Nuramatjan Ablat  , Runzhe Liu , Mihray Ablimit , Yi Sun  , Feng Xu , Xin Zhao  , Hongbin Han  , Xiaoping Pu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Neuropharmacology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Preventive effects of a standardized flavonoid extract of safflower in rotenone-induced Parkinson's disease rat model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这项工作得到了以下项目的支持：科技重大专项：重大新药创制（编号：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2018ZX09711001-009-006</w:t>
      </w:r>
      <w:r>
        <w:rPr>
          <w:rStyle w:val="any"/>
          <w:rFonts w:ascii="PMingLiU" w:eastAsia="PMingLiU" w:hAnsi="PMingLiU" w:cs="PMingLiU"/>
          <w:spacing w:val="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12126601</w:t>
      </w:r>
      <w:r>
        <w:rPr>
          <w:rStyle w:val="any"/>
          <w:rFonts w:ascii="PMingLiU" w:eastAsia="PMingLiU" w:hAnsi="PMingLiU" w:cs="PMingLiU"/>
          <w:spacing w:val="8"/>
        </w:rPr>
        <w:t>）、安徽省科技重大专项：重大新药创制（编号：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KJ2021A0745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Stigmatura budytoides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 </w:t>
      </w:r>
      <w:r>
        <w:rPr>
          <w:rStyle w:val="any"/>
          <w:rFonts w:ascii="PMingLiU" w:eastAsia="PMingLiU" w:hAnsi="PMingLiU" w:cs="PMingLiU"/>
          <w:spacing w:val="8"/>
        </w:rPr>
        <w:t>酪氨酸羟化酶免疫组织化学。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SAFE </w:t>
      </w:r>
      <w:r>
        <w:rPr>
          <w:rStyle w:val="any"/>
          <w:rFonts w:ascii="PMingLiU" w:eastAsia="PMingLiU" w:hAnsi="PMingLiU" w:cs="PMingLiU"/>
          <w:spacing w:val="8"/>
        </w:rPr>
        <w:t>对鱼藤酮诱导的帕金森病大鼠模型中黑质致密部（</w:t>
      </w:r>
      <w:r>
        <w:rPr>
          <w:rStyle w:val="any"/>
          <w:rFonts w:ascii="Times New Roman" w:eastAsia="Times New Roman" w:hAnsi="Times New Roman" w:cs="Times New Roman"/>
          <w:spacing w:val="8"/>
        </w:rPr>
        <w:t>SNpc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TH </w:t>
      </w:r>
      <w:r>
        <w:rPr>
          <w:rStyle w:val="any"/>
          <w:rFonts w:ascii="PMingLiU" w:eastAsia="PMingLiU" w:hAnsi="PMingLiU" w:cs="PMingLiU"/>
          <w:spacing w:val="8"/>
        </w:rPr>
        <w:t>的影响。治疗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天后，在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SNpc </w:t>
      </w:r>
      <w:r>
        <w:rPr>
          <w:rStyle w:val="any"/>
          <w:rFonts w:ascii="PMingLiU" w:eastAsia="PMingLiU" w:hAnsi="PMingLiU" w:cs="PMingLiU"/>
          <w:spacing w:val="8"/>
        </w:rPr>
        <w:t>中检测到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</w:t>
      </w:r>
      <w:r>
        <w:rPr>
          <w:rStyle w:val="any"/>
          <w:rFonts w:ascii="PMingLiU" w:eastAsia="PMingLiU" w:hAnsi="PMingLiU" w:cs="PMingLiU"/>
          <w:spacing w:val="8"/>
        </w:rPr>
        <w:t>。鱼藤酮导致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 </w:t>
      </w:r>
      <w:r>
        <w:rPr>
          <w:rStyle w:val="any"/>
          <w:rFonts w:ascii="PMingLiU" w:eastAsia="PMingLiU" w:hAnsi="PMingLiU" w:cs="PMingLiU"/>
          <w:spacing w:val="8"/>
        </w:rPr>
        <w:t>水平降低，而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SAFE </w:t>
      </w:r>
      <w:r>
        <w:rPr>
          <w:rStyle w:val="any"/>
          <w:rFonts w:ascii="PMingLiU" w:eastAsia="PMingLiU" w:hAnsi="PMingLiU" w:cs="PMingLiU"/>
          <w:spacing w:val="8"/>
        </w:rPr>
        <w:t>显著阻止了其水平的降低。（</w:t>
      </w:r>
      <w:r>
        <w:rPr>
          <w:rStyle w:val="any"/>
          <w:rFonts w:ascii="Times New Roman" w:eastAsia="Times New Roman" w:hAnsi="Times New Roman" w:cs="Times New Roman"/>
          <w:spacing w:val="8"/>
        </w:rPr>
        <w:t>A</w:t>
      </w:r>
      <w:r>
        <w:rPr>
          <w:rStyle w:val="any"/>
          <w:rFonts w:ascii="PMingLiU" w:eastAsia="PMingLiU" w:hAnsi="PMingLiU" w:cs="PMingLiU"/>
          <w:spacing w:val="8"/>
        </w:rPr>
        <w:t>）显示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 </w:t>
      </w:r>
      <w:r>
        <w:rPr>
          <w:rStyle w:val="any"/>
          <w:rFonts w:ascii="PMingLiU" w:eastAsia="PMingLiU" w:hAnsi="PMingLiU" w:cs="PMingLiU"/>
          <w:spacing w:val="8"/>
        </w:rPr>
        <w:t>阳性神经元外观的代表性照片。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4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83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所有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张被解释为不同组的图片均来自一张单一图像，只是神经元数量有所不同。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https://pubpeer.org/publications/77D1799C4E2A4A3886C493702FFF1B#2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</w:t>
        </w:r>
      </w:hyperlink>
      <w:hyperlink r:id="rId8" w:anchor="wechat_redirect" w:tgtFrame="_blank" w:tooltip="北京大学第三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北京大学第三医院</w:t>
        </w:r>
      </w:hyperlink>
      <w:hyperlink r:id="rId9" w:anchor="wechat_redirect" w:tgtFrame="_blank" w:tooltip="蚌埠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蚌埠医科大学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636&amp;idx=3&amp;sn=7d9eac3943080de35320dedfd6b8a66b&amp;chksm=c0161d9d9448db66be37c0d6e1e4bc95a9a6986daadbcce21df81f8a567db702aec202ed5aea&amp;scene=126&amp;sessionid=17423544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356936297667559427" TargetMode="External" /><Relationship Id="rId8" Type="http://schemas.openxmlformats.org/officeDocument/2006/relationships/hyperlink" Target="https://mp.weixin.qq.com/mp/appmsgalbum?__biz=MzkxMDYyNzI5NQ==&amp;action=getalbum&amp;album_id=3327065061177360386" TargetMode="External" /><Relationship Id="rId9" Type="http://schemas.openxmlformats.org/officeDocument/2006/relationships/hyperlink" Target="https://mp.weixin.qq.com/mp/appmsgalbum?__biz=MzkxMDYyNzI5NQ==&amp;action=getalbum&amp;album_id=3640449436745957382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