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广西医科大学附属武鸣医院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广西医科大学口腔医学院论文图片疑似数据篡改，图片重复引争议！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7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日，广西医科大学附属武鸣医院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广西医科大学口腔医学院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“LncRNA-IUR Sponges miR-24 to Upregulate P53 in Laryngeal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讯作者：广西医科大学附属武鸣医院</w:t>
      </w:r>
      <w:r>
        <w:rPr>
          <w:rStyle w:val="any"/>
          <w:rFonts w:ascii="Times New Roman" w:eastAsia="Times New Roman" w:hAnsi="Times New Roman" w:cs="Times New Roman"/>
          <w:spacing w:val="9"/>
          <w:sz w:val="23"/>
          <w:szCs w:val="23"/>
        </w:rPr>
        <w:t xml:space="preserve">Guangyao Nong, </w:t>
      </w:r>
      <w:r>
        <w:rPr>
          <w:rStyle w:val="any"/>
          <w:rFonts w:ascii="PMingLiU" w:eastAsia="PMingLiU" w:hAnsi="PMingLiU" w:cs="PMingLiU"/>
          <w:spacing w:val="9"/>
          <w:sz w:val="23"/>
          <w:szCs w:val="23"/>
        </w:rPr>
        <w:t>广西医科大学口腔医学院颌面外科</w:t>
      </w:r>
      <w:r>
        <w:rPr>
          <w:rStyle w:val="any"/>
          <w:rFonts w:ascii="Times New Roman" w:eastAsia="Times New Roman" w:hAnsi="Times New Roman" w:cs="Times New Roman"/>
          <w:spacing w:val="9"/>
          <w:sz w:val="23"/>
          <w:szCs w:val="23"/>
        </w:rPr>
        <w:t>Xun Wu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第一作者：广西医科大学附属武鸣医院耳鼻咽喉头颈外科</w:t>
      </w:r>
      <w:r>
        <w:rPr>
          <w:rStyle w:val="any"/>
          <w:rFonts w:ascii="Times New Roman" w:eastAsia="Times New Roman" w:hAnsi="Times New Roman" w:cs="Times New Roman"/>
          <w:spacing w:val="9"/>
          <w:sz w:val="23"/>
          <w:szCs w:val="23"/>
        </w:rPr>
        <w:t xml:space="preserve">Cen Wei, </w:t>
      </w:r>
      <w:r>
        <w:rPr>
          <w:rStyle w:val="any"/>
          <w:rFonts w:ascii="PMingLiU" w:eastAsia="PMingLiU" w:hAnsi="PMingLiU" w:cs="PMingLiU"/>
          <w:spacing w:val="9"/>
          <w:sz w:val="23"/>
          <w:szCs w:val="23"/>
        </w:rPr>
        <w:t>心内科</w:t>
      </w:r>
      <w:r>
        <w:rPr>
          <w:rStyle w:val="any"/>
          <w:rFonts w:ascii="Times New Roman" w:eastAsia="Times New Roman" w:hAnsi="Times New Roman" w:cs="Times New Roman"/>
          <w:spacing w:val="9"/>
          <w:sz w:val="23"/>
          <w:szCs w:val="23"/>
        </w:rPr>
        <w:t>Huaqing Wei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w:t>
      </w:r>
      <w:r>
        <w:rPr>
          <w:rStyle w:val="any"/>
          <w:rFonts w:ascii="PMingLiU" w:eastAsia="PMingLiU" w:hAnsi="PMingLiU" w:cs="PMingLiU"/>
          <w:spacing w:val="9"/>
          <w:sz w:val="23"/>
          <w:szCs w:val="23"/>
        </w:rPr>
        <w:t>得到了西口腔医学会临床研究基金会项目（资助号</w:t>
      </w:r>
      <w:r>
        <w:rPr>
          <w:rStyle w:val="any"/>
          <w:rFonts w:ascii="Times New Roman" w:eastAsia="Times New Roman" w:hAnsi="Times New Roman" w:cs="Times New Roman"/>
          <w:spacing w:val="9"/>
          <w:sz w:val="23"/>
          <w:szCs w:val="23"/>
        </w:rPr>
        <w:t>CSA-W2018-06</w:t>
      </w:r>
      <w:r>
        <w:rPr>
          <w:rStyle w:val="any"/>
          <w:rFonts w:ascii="PMingLiU" w:eastAsia="PMingLiU" w:hAnsi="PMingLiU" w:cs="PMingLiU"/>
          <w:spacing w:val="9"/>
          <w:sz w:val="23"/>
          <w:szCs w:val="23"/>
        </w:rPr>
        <w:t>）和中国国家自然科学基金（资助号</w:t>
      </w:r>
      <w:r>
        <w:rPr>
          <w:rStyle w:val="any"/>
          <w:rFonts w:ascii="Times New Roman" w:eastAsia="Times New Roman" w:hAnsi="Times New Roman" w:cs="Times New Roman"/>
          <w:spacing w:val="9"/>
          <w:sz w:val="23"/>
          <w:szCs w:val="23"/>
        </w:rPr>
        <w:t>81360407</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7863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1338" name=""/>
                    <pic:cNvPicPr>
                      <a:picLocks noChangeAspect="1"/>
                    </pic:cNvPicPr>
                  </pic:nvPicPr>
                  <pic:blipFill>
                    <a:blip xmlns:r="http://schemas.openxmlformats.org/officeDocument/2006/relationships" r:embed="rId8"/>
                    <a:stretch>
                      <a:fillRect/>
                    </a:stretch>
                  </pic:blipFill>
                  <pic:spPr>
                    <a:xfrm>
                      <a:off x="0" y="0"/>
                      <a:ext cx="5486400" cy="7178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429000" cy="2571750"/>
            <wp:docPr id="100003" name="" descr="广西医科大学附属武鸣医院_怎么样_地址_电话_挂号方式| 中国医药信息查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61112" name=""/>
                    <pic:cNvPicPr>
                      <a:picLocks noChangeAspect="1"/>
                    </pic:cNvPicPr>
                  </pic:nvPicPr>
                  <pic:blipFill>
                    <a:blip xmlns:r="http://schemas.openxmlformats.org/officeDocument/2006/relationships" r:embed="rId9"/>
                    <a:stretch>
                      <a:fillRect/>
                    </a:stretch>
                  </pic:blipFill>
                  <pic:spPr>
                    <a:xfrm>
                      <a:off x="0" y="0"/>
                      <a:ext cx="3429000" cy="2571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：应显示不同治疗条件的图像之间出现意外重叠。</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3: Unexpected overlaps between images that should show different treatment conditions.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872518"/>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30960" name=""/>
                    <pic:cNvPicPr>
                      <a:picLocks noChangeAspect="1"/>
                    </pic:cNvPicPr>
                  </pic:nvPicPr>
                  <pic:blipFill>
                    <a:blip xmlns:r="http://schemas.openxmlformats.org/officeDocument/2006/relationships" r:embed="rId10"/>
                    <a:stretch>
                      <a:fillRect/>
                    </a:stretch>
                  </pic:blipFill>
                  <pic:spPr>
                    <a:xfrm>
                      <a:off x="0" y="0"/>
                      <a:ext cx="5486400" cy="2872518"/>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https://pubpeer.com/publications/3313D2A1657641477270D6386B0CE3#2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https://pmc.ncbi.nlm.nih.gov/articles/PMC7678708/#funding-statement1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668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6&amp;sn=0d5d5d701353e8e733926bee6b97ab22&amp;chksm=c22a4da03f9456469b688a461f18ed6c60d903e80eb599e64b0ae273b2371341e13ad5355df0&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