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河南大学淮河医院某研究团队所发文章被质疑发生图片重叠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iPubpeers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2025-03-15 09:16:51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6448425" cy="1043128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87348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1043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2018 年 5 月 1 日，河南大学淮河医院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 Liu 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Qian研究团队，在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OncoTargets and therapy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 xml:space="preserve"> 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UCA1 promotes cell proliferation and invasion and inhibits apoptosis through regulation of the miR129-SOX4 pathway in renal cell carcinoma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被质疑文中出现图片重叠。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93628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73583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36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于2025年3月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文章出现图片重叠。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5486400" cy="4796681"/>
            <wp:docPr id="100003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30776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796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5"/>
          <w:szCs w:val="15"/>
        </w:rPr>
        <w:t>https://pubpeer.com/publications/7989ADC2516D38846C39B3ED8A9F50#1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shd w:val="clear" w:color="auto" w:fill="FFFFFF"/>
        <w:spacing w:before="150" w:after="150" w:line="384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9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9"/>
          <w:u w:val="none"/>
        </w:rPr>
        <w:drawing>
          <wp:inline>
            <wp:extent cx="1210123" cy="63877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45018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0123" cy="63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8"/>
          <w:u w:val="none"/>
        </w:rPr>
        <w:drawing>
          <wp:inline>
            <wp:extent cx="2579046" cy="2573684"/>
            <wp:docPr id="100005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066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79046" cy="2573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iPubpeers，专注于图片重复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报道。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投稿事宜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7B0C00"/>
          <w:spacing w:val="8"/>
          <w:sz w:val="21"/>
          <w:szCs w:val="21"/>
        </w:rPr>
        <w:t>ilovehainan@foxmail.com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338DAF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jc w:val="right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觉得本文好看，请点这里！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4OTgzNzAyOA==&amp;mid=2247566139&amp;idx=4&amp;sn=517b62145838dd2ecbd8ce91b72e494f&amp;chksm=ce8ff2f634b70a1e267efa9eed6e9cf963fc344051320c7349fa40187a3a8edd7b6118654bec&amp;scene=126&amp;sessionid=174222875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