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华中科技大学同济医学院附属协和医院胃肠外科论文遭打假质疑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11:41:45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616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28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2017年，来自华中科技大学同济医学院附属协和医院胃肠外科的 Chuanqing Wu , Shaobo Hu , Ji Cheng , Guobin Wang , Kaixiong Tao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Experimental and Therapeutic Medicine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Smoothened antagonist GDC-0449 (Vismodegib) inhibits proliferation and triggers apoptosis in colon cancer cell lines 的论文。这项工作得到了华中科技大学自主创新基金青年教师基金（资助编号：2015QN197）和中国国家自然科学基金（资助编号：81600401 和 81172294）的支持。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2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3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38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76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3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https://pubpeer.com/publications/4D574219A4E6DD40E3DC3F37EF4685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29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314&amp;idx=1&amp;sn=b67780de74e0b9e251119aecdaaa04c5&amp;chksm=c236a3f8ca6a32989cc9c3b129e6a04aa43b293bc71067f736ab585ee0d417ddec194dc81c62&amp;scene=126&amp;sessionid=17422281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