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研究撤稿背后：四川农业大学论文为何陷入图像重复争议？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科研正气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16:58:46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  <w:r>
        <w:rPr>
          <w:rStyle w:val="any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  <w:r>
        <w:rPr>
          <w:rStyle w:val="any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### 质疑资讯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2019 年，四川农业大学研究团队在国际期刊《Cell Proliferation》（IF=5.9）上发表了一篇关于卵巢癌治疗的新研究。然而，这篇备受瞩目的论文近日因图像重复问题遭到撤稿，引发了学术界的广泛关注。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0114" cy="39687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73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114" cy="396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  <w:r>
        <w:rPr>
          <w:rStyle w:val="any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### 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论文标题：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Tanshinone I attenuates the malignant biological properties of ovarian cancer by inducing apoptosis and autophagy via the inactivation of PI3K/AKT/mTOR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（丹参酮 I 通过抑制 PI3K/AKT/mTOR 通路诱导细胞凋亡和自噬，削弱卵巢癌的恶性生物特性）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第一作者：Zhou Jin（周进，四川农业大学）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第一单位：四川农业大学</w:t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该研究指出，丹参酮 I（TanI）能够通过抑制 PI3K/AKT/mTOR 信号通路，诱导卵巢癌细胞凋亡和自噬，从而抑制肿瘤生长。这一发现为卵巢癌的治疗提供了新的潜在策略。然而，论文因涉嫌图像重复问题，于 2024 年 10 月 23 日被撤稿。</w:t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061014" cy="82258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31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1014" cy="822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71069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61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710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### 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  <w:sz w:val="28"/>
          <w:szCs w:val="28"/>
        </w:rPr>
        <w:t>图像重复问题详解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在论文撤稿公告中指出，多张实验图像在不同作者组的文章中重复出现，严重影响了研究的可信度。具体问题包括：</w:t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图 1C：被发现与 Wang 等人 2019 发表在《OncoTargets and Therapy》中的图像重复，该文章早于本研究发表。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图 1D、2C、3B、3D、4C、4D 和 5D：在本研究发表后，又出现在其他作者组的多篇文章中，描述的实验条件却完全不同。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期刊编辑向作者团队提出质疑，并要求提供所有原始实验图像以验证数据的真实性。然而，作者仅提交了部分图像，未能提供图 1 中关键实验的原始数据，导致编辑委员会无法确认图像重复的具体原因。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  <w:sz w:val="28"/>
          <w:szCs w:val="28"/>
        </w:rPr>
        <w:t>对研究结论的影响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编辑委员会经过审查后表示，这些图像重复严重削弱了论文结论的可信性，可能对研究结果的准确性与可靠性产生根本性影响。因此，期刊决定撤稿。然而，作者团队对撤稿决定表示异议。</w:t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1083068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42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1083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36170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37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361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针对撤稿决定，周进（Zhou Jin）及研究团队向期刊编辑提交了部分原始实验图像，试图解释图像重复问题。然而，由于未能提供关键实验的完整数据，期刊编辑认为作者的回应不足以消除数据疑虑。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尽管如此，作者团队始终坚持论文结论的有效性，并对撤稿决定表示不同意。然而，期刊方认为，图像重复的严重性足以对研究结果产生实质性影响，因此撤稿决定不可撤回。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  <w:r>
        <w:rPr>
          <w:rStyle w:val="any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  <w:r>
        <w:rPr>
          <w:rStyle w:val="any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  <w:sz w:val="28"/>
          <w:szCs w:val="28"/>
        </w:rPr>
        <w:t>参考链接          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  <w:sz w:val="28"/>
          <w:szCs w:val="2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https://pubpeer.com/publications/EA6B12BD681D4C5A9BFF9E86F64F58          </w:t>
      </w: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  <w:sz w:val="28"/>
          <w:szCs w:val="28"/>
        </w:rPr>
        <w:t>免责声明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          </w:t>
      </w: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br/>
      </w: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本公众号转载的信息来源于 PubPeer、Pubmed及相关期刊，涉及的人名、单位均为音译。对于文章内容的真实性、完整性及及时性，本公众号不作任何保证或承诺，内容仅供读者参考。          </w:t>
      </w: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br/>
      </w: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如任何单位或个人认为本内容可能涉嫌侵犯其合法权益，请及时向我们提交书面权利通知及详细侵权情况，我们将依法尽快移除相关涉嫌侵权的内容。          </w:t>
      </w: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br/>
      </w: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若您有任何建议，欢迎随时与客服联系。          </w:t>
      </w: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  <w:sz w:val="28"/>
          <w:szCs w:val="28"/>
        </w:rPr>
        <w:t>第三方客服QQ账号：3970604145</w:t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AwNzc1NjU0Ng==&amp;mid=2648111609&amp;idx=1&amp;sn=5e05624db612f822540a2ff55852d261&amp;chksm=82e54487e9577233caca9ab5f0d39a2ee8fddb9cbdc5865544f79d3b4665ad1d1f57e3a55b7f&amp;scene=126&amp;sessionid=17422290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