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南方医科大学南方医院的顶刊论文现四处图像重叠，作者沉默不语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00:52:55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97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Evaluation of hGM-CSF/hTNFα surface-modified prostate cancer therapeutic vaccine in the huPBL-SCID chimeric mouse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温州医科大学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Shouhua Lai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Yunting Guo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Tieli Zhou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周铁丽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Jiegen Jiang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Jimin Gao(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高基民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南方医科大学南方医院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Zhiyong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Hematology &amp; Oncology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79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59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794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出现四组重复。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4962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84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962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https://pubpeer.com/publications/70B03BCF26F6BE1D77F5F88A9EE269#1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https://pubmed.ncbi.nlm.nih.gov/26108270/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98&amp;idx=1&amp;sn=0be9c73a3104195ffbe35ccd9811fbe2&amp;chksm=c5f9fde17f9507374f14aecd28f7321b8e64d3a77d38507adfe8c603c47aab6a08c83e004e85&amp;scene=126&amp;sessionid=17422305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