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34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99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1d92000c81ccb8f606d73fc9f6493e6c42adc1259f25c9df7a41f6b4a2d9699ed8b54e60b2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