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西南医科大学附属医院某研究团队所发文章被质疑文章内及不同文章间发生图片重叠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2025-03-15 09:16:51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96589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2020年2月21日，西南医科大学附属医院</w:t>
      </w:r>
      <w:r>
        <w:rPr>
          <w:rStyle w:val="any"/>
          <w:rFonts w:ascii="Microsoft YaHei UI" w:eastAsia="Microsoft YaHei UI" w:hAnsi="Microsoft YaHei UI" w:cs="Microsoft YaHei UI"/>
          <w:spacing w:val="8"/>
          <w:sz w:val="23"/>
          <w:szCs w:val="23"/>
        </w:rPr>
        <w:t>Yuan </w:t>
      </w:r>
      <w:r>
        <w:rPr>
          <w:rStyle w:val="any"/>
          <w:rFonts w:ascii="Microsoft YaHei UI" w:eastAsia="Microsoft YaHei UI" w:hAnsi="Microsoft YaHei UI" w:cs="Microsoft YaHei UI"/>
          <w:spacing w:val="8"/>
          <w:sz w:val="23"/>
          <w:szCs w:val="23"/>
        </w:rPr>
        <w:t>Ping 研究团队，在</w:t>
      </w:r>
      <w:r>
        <w:rPr>
          <w:rStyle w:val="any"/>
          <w:rFonts w:ascii="Microsoft YaHei UI" w:eastAsia="Microsoft YaHei UI" w:hAnsi="Microsoft YaHei UI" w:cs="Microsoft YaHei UI"/>
          <w:b/>
          <w:bCs/>
          <w:i/>
          <w:iCs/>
          <w:spacing w:val="8"/>
          <w:sz w:val="23"/>
          <w:szCs w:val="23"/>
        </w:rPr>
        <w:t>Cell death &amp; disease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Laminar flow inhibits the Hippo/YAP pathway via autophagy and SIRT1-mediated deacetylation against atherosclerosis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505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201" name=""/>
                    <pic:cNvPicPr>
                      <a:picLocks noChangeAspect="1"/>
                    </pic:cNvPicPr>
                  </pic:nvPicPr>
                  <pic:blipFill>
                    <a:blip xmlns:r="http://schemas.openxmlformats.org/officeDocument/2006/relationships" r:embed="rId7"/>
                    <a:stretch>
                      <a:fillRect/>
                    </a:stretch>
                  </pic:blipFill>
                  <pic:spPr>
                    <a:xfrm>
                      <a:off x="0" y="0"/>
                      <a:ext cx="5486400" cy="285055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7323667"/>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2766" name=""/>
                    <pic:cNvPicPr>
                      <a:picLocks noChangeAspect="1"/>
                    </pic:cNvPicPr>
                  </pic:nvPicPr>
                  <pic:blipFill>
                    <a:blip xmlns:r="http://schemas.openxmlformats.org/officeDocument/2006/relationships" r:embed="rId8"/>
                    <a:stretch>
                      <a:fillRect/>
                    </a:stretch>
                  </pic:blipFill>
                  <pic:spPr>
                    <a:xfrm>
                      <a:off x="0" y="0"/>
                      <a:ext cx="5486400" cy="73236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2613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099924" name=""/>
                    <pic:cNvPicPr>
                      <a:picLocks noChangeAspect="1"/>
                    </pic:cNvPicPr>
                  </pic:nvPicPr>
                  <pic:blipFill>
                    <a:blip xmlns:r="http://schemas.openxmlformats.org/officeDocument/2006/relationships" r:embed="rId9"/>
                    <a:stretch>
                      <a:fillRect/>
                    </a:stretch>
                  </pic:blipFill>
                  <pic:spPr>
                    <a:xfrm>
                      <a:off x="0" y="0"/>
                      <a:ext cx="5486400" cy="3261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https://pubpeer.com/publications/24316B517373791DECF9B910C83DF3#2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54124"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65937"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139&amp;idx=3&amp;sn=51e845f4451fa627c0a974c091bab8fc&amp;chksm=ce4c8bf9846d40192eb082c90433610b8eeef2385542910b185bdee493c9257084de88bf610c&amp;scene=126&amp;sessionid=174214156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