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送引用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，给熟悉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引用磁铁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 in Chemistry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论文被撤稿，作者署名和伦理违规，作者未回应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13:13:33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07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208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5486400" cy="52050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530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16 </w:t>
      </w:r>
      <w:r>
        <w:rPr>
          <w:rStyle w:val="any"/>
          <w:rFonts w:ascii="PMingLiU" w:eastAsia="PMingLiU" w:hAnsi="PMingLiU" w:cs="PMingLiU"/>
          <w:spacing w:val="8"/>
        </w:rPr>
        <w:t>日，发表在《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Frontiers in Chemistry</w:t>
      </w:r>
      <w:r>
        <w:rPr>
          <w:rStyle w:val="any"/>
          <w:rFonts w:ascii="PMingLiU" w:eastAsia="PMingLiU" w:hAnsi="PMingLiU" w:cs="PMingLiU"/>
          <w:spacing w:val="8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IF: 3.8Q2</w:t>
      </w:r>
      <w:r>
        <w:rPr>
          <w:rStyle w:val="any"/>
          <w:rFonts w:ascii="PMingLiU" w:eastAsia="PMingLiU" w:hAnsi="PMingLiU" w:cs="PMingLiU"/>
          <w:spacing w:val="8"/>
        </w:rPr>
        <w:t>）上的一篇研究论文，题为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“Electrospun Ta - MOF/PEBA Nanohybrids and Their CH4 Adsorption Application” </w:t>
      </w:r>
      <w:r>
        <w:rPr>
          <w:rStyle w:val="any"/>
          <w:rFonts w:ascii="PMingLiU" w:eastAsia="PMingLiU" w:hAnsi="PMingLiU" w:cs="PMingLiU"/>
          <w:spacing w:val="8"/>
        </w:rPr>
        <w:t>，作者包括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Saade Abdalkareem Jasim </w:t>
      </w:r>
      <w:r>
        <w:rPr>
          <w:rStyle w:val="any"/>
          <w:rFonts w:ascii="PMingLiU" w:eastAsia="PMingLiU" w:hAnsi="PMingLiU" w:cs="PMingLiU"/>
          <w:spacing w:val="8"/>
        </w:rPr>
        <w:t>等来自伊拉克、阿联酋、伊朗等多地研究机构的人员。该研究聚焦于电纺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Ta - MOF/PEBA </w:t>
      </w:r>
      <w:r>
        <w:rPr>
          <w:rStyle w:val="any"/>
          <w:rFonts w:ascii="PMingLiU" w:eastAsia="PMingLiU" w:hAnsi="PMingLiU" w:cs="PMingLiU"/>
          <w:spacing w:val="8"/>
        </w:rPr>
        <w:t>纳米杂化物及其在甲烷吸附方面的应用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29 </w:t>
      </w:r>
      <w:r>
        <w:rPr>
          <w:rStyle w:val="any"/>
          <w:rFonts w:ascii="PMingLiU" w:eastAsia="PMingLiU" w:hAnsi="PMingLiU" w:cs="PMingLiU"/>
          <w:spacing w:val="8"/>
        </w:rPr>
        <w:t>日，该文章被接收撤稿，并于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日正式发布撤稿通知。撤稿原因是文章发表后，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有人对作者贡献提出质疑。经过《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Frontiers in Chemistry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》按照其政策进行调查，证实文章严重违反了作者署名政策和出版伦理，所以予以撤稿。此次撤稿由《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Frontiers in Chemistry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》的主编以及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Frontiers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的首席执行编辑批准，不过文章作者尚未对撤稿相关通信作出回应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1628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083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此外，网友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“Hoya camphorifolia” </w:t>
      </w:r>
      <w:r>
        <w:rPr>
          <w:rStyle w:val="any"/>
          <w:rFonts w:ascii="PMingLiU" w:eastAsia="PMingLiU" w:hAnsi="PMingLiU" w:cs="PMingLiU"/>
          <w:spacing w:val="8"/>
        </w:rPr>
        <w:t>指出文章存在引用问题，文中引用了多篇不同领域的文献，如医学、工程和环境领域，像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Zhou 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Hu 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Li 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）等的研究成果，以及在描述样品形态时引用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Bai 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</w:rPr>
        <w:t>2021a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2021b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Wang 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）的研究</w:t>
      </w:r>
      <w:r>
        <w:rPr>
          <w:rStyle w:val="any"/>
          <w:rFonts w:ascii="PMingLiU" w:eastAsia="PMingLiU" w:hAnsi="PMingLiU" w:cs="PMingLiU"/>
          <w:color w:val="0052FF"/>
          <w:spacing w:val="8"/>
        </w:rPr>
        <w:t>，疑似存在将引用作为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送引用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给熟悉的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引用磁铁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的情况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7731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540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7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https://pubpeer.com/publications/BEF84D2F00E12D340C1B1D1661C8E9#2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https://pubmed.ncbi.nlm.nih.gov/35832463/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562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394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73&amp;idx=1&amp;sn=f40d7fdc1d1e76953ea2f5b7c86a4a00&amp;chksm=8ef1195507fedf177790b9f94e444f2082bda9614d36df456837c360413032061fab68be5141&amp;scene=126&amp;sessionid=17421912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