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暨南大学某研究团队所发文章被质疑发生图片重叠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2025-03-10 08:49:32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2022年9月1日，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</w:rPr>
        <w:t>暨南大学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</w:rPr>
        <w:t>Zhou 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</w:rPr>
        <w:t>Lisheng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Carbohydrate polymers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A bioactive dextran-based hydrogel promote the healing of infected wounds via antibacterial and immunomodulatory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被质疑文中出现图片重叠。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045368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1631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04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文章出现图片重叠。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959225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162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906299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7534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90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1774825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8748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429007"/>
            <wp:docPr id="100005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8729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42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相关消息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https://pubpeer.com/publications/6C9C0CAF8985A86BACBE1E0058240F#4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249&amp;idx=2&amp;sn=ec05765e751e4cbf05e518cd866bee99&amp;chksm=965afb2ded9a5d63432bddedb5e71f561f2cd7c77ae205203cfe3b4b96011c2bb507185fde17&amp;scene=126&amp;sessionid=174214293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