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海南省人民医院黄涛团队论文存在多对图片重复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</w:t>
      </w:r>
      <w:r>
        <w:rPr>
          <w:rStyle w:val="any"/>
          <w:rFonts w:ascii="PMingLiU" w:eastAsia="PMingLiU" w:hAnsi="PMingLiU" w:cs="PMingLiU"/>
          <w:spacing w:val="8"/>
        </w:rPr>
        <w:t>日海南省人民医院检验科黄涛团队通讯在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Cell journal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“Circular RNA circ_0000517 Facilitates The Growth and Metastasis of Non-Small Cell Lung Cancer by Sponging miR-326/miR-330-5p”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91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文章共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张图片）。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41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5F</w:t>
      </w:r>
      <w:r>
        <w:rPr>
          <w:rStyle w:val="any"/>
          <w:rFonts w:ascii="PMingLiU" w:eastAsia="PMingLiU" w:hAnsi="PMingLiU" w:cs="PMingLiU"/>
          <w:spacing w:val="8"/>
        </w:rPr>
        <w:t>内部出现重叠，但代表不同的试验结果。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309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0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277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1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2&amp;sn=acb29f97751f6201ef3db51cd1e0fda0&amp;chksm=c2dffc33bca3e0c4248d560bd8f89b419d3fc572e4d0eabadee13c24bc00f800ee50942d8e22&amp;scene=126&amp;sessionid=17421430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