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天津医科大学肿瘤医院论文图片多处重叠，学术诚信遭拷问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7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9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Anxa2 binds to STAT3 and promotes epithelial to mesenchymal transition in breast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Anxa2与STAT3结合并促进乳腺癌症细胞从上皮向间质的转变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81372844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81472474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12JCQNJC07000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12JCZDJC24500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）、长江学者创新团队（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IRT_14R40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2012AA020206-5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）、高等教育博士点专项研究基金（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20131202110002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）和天津医科大学科学基金（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2009ky21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10.18632/oncotarget.5199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Tong Wang , Jie Yuan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Ruifang Niu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（音译：牛瑞芳），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Fei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22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65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Bythinella compressa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3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01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20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https://pubpeer.com/publications/67261BD79FEA7F250F1AA78708887A#1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2&amp;sn=f954028aaa82ca32adeb21654068d15f&amp;chksm=c0e487deaf164e872a29ae93813b0ebfe7f23ca044e2e37f9a66fbd9c1fd50e1b3873cff9dcf&amp;scene=126&amp;sessionid=1742141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