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639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361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169d8a4dc6c2657696952ac0bb1e6dbee5cf2e75019babfae04ff38e284752e1cd8203c0ea&amp;scene=126&amp;sessionid=174219868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