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2025-02-28 11:26:47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32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日，大连医科大学在《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By inhibiting Ras/Raf/ERK and MMP-9, knockdown of EpCAM inhibits breast cancer cell growth and metastasis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网站上质疑该文章多处图像疑似重复。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348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3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3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www.pubpeer.com/publications/A5FC203995881B43D71B26DF4F7ADF#6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29&amp;idx=1&amp;sn=180e313bb9b3d001edd13debc3b5071f&amp;chksm=c1010b0df331cfbee4583e9442fda027671246d92dfeb0f7d11fd5ee85e599e53dbbce8f2564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