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国自然资助论文惊现图像操纵！上海市肺科医院胸外科论文被质疑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2025-03-16 14:35:17</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2020</w:t>
      </w:r>
      <w:r>
        <w:rPr>
          <w:rStyle w:val="any"/>
          <w:rFonts w:ascii="PMingLiU" w:eastAsia="PMingLiU" w:hAnsi="PMingLiU" w:cs="PMingLiU"/>
          <w:spacing w:val="8"/>
        </w:rPr>
        <w:t>年，主要分别来自长治医学院附属和平医院呼吸与危重症医学科和同济大学附属上海市肺科医院胸外科的</w:t>
      </w:r>
      <w:r>
        <w:rPr>
          <w:rStyle w:val="any"/>
          <w:rFonts w:ascii="Times New Roman" w:eastAsia="Times New Roman" w:hAnsi="Times New Roman" w:cs="Times New Roman"/>
          <w:spacing w:val="8"/>
        </w:rPr>
        <w:t xml:space="preserve"> Jinhua Yang , Yuping Li , Benting Ma , Huikang Xie , Linsong Chen , Xuejuan Gao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Wenxin He </w:t>
      </w:r>
      <w:r>
        <w:rPr>
          <w:rStyle w:val="any"/>
          <w:rFonts w:ascii="PMingLiU" w:eastAsia="PMingLiU" w:hAnsi="PMingLiU" w:cs="PMingLiU"/>
          <w:spacing w:val="8"/>
        </w:rPr>
        <w:t>（通讯作者，音译何文新）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Translational Cancer Research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Druggable driver gene alterations in redefined large cell carcinoma in Chinese patients: an observational study</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这项工作得到了中国国家自然科学基金（</w:t>
      </w:r>
      <w:r>
        <w:rPr>
          <w:rStyle w:val="any"/>
          <w:rFonts w:ascii="Times New Roman" w:eastAsia="Times New Roman" w:hAnsi="Times New Roman" w:cs="Times New Roman"/>
          <w:spacing w:val="8"/>
        </w:rPr>
        <w:t xml:space="preserve">81670089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81902335 </w:t>
      </w:r>
      <w:r>
        <w:rPr>
          <w:rStyle w:val="any"/>
          <w:rFonts w:ascii="PMingLiU" w:eastAsia="PMingLiU" w:hAnsi="PMingLiU" w:cs="PMingLiU"/>
          <w:spacing w:val="8"/>
        </w:rPr>
        <w:t>）、上海市卫生和计划生育委员会（</w:t>
      </w:r>
      <w:r>
        <w:rPr>
          <w:rStyle w:val="any"/>
          <w:rFonts w:ascii="Times New Roman" w:eastAsia="Times New Roman" w:hAnsi="Times New Roman" w:cs="Times New Roman"/>
          <w:spacing w:val="8"/>
        </w:rPr>
        <w:t xml:space="preserve">201640225 </w:t>
      </w:r>
      <w:r>
        <w:rPr>
          <w:rStyle w:val="any"/>
          <w:rFonts w:ascii="PMingLiU" w:eastAsia="PMingLiU" w:hAnsi="PMingLiU" w:cs="PMingLiU"/>
          <w:spacing w:val="8"/>
        </w:rPr>
        <w:t>）以及上海市市级临床重点专科（</w:t>
      </w:r>
      <w:r>
        <w:rPr>
          <w:rStyle w:val="any"/>
          <w:rFonts w:ascii="Times New Roman" w:eastAsia="Times New Roman" w:hAnsi="Times New Roman" w:cs="Times New Roman"/>
          <w:spacing w:val="8"/>
        </w:rPr>
        <w:t xml:space="preserve">shslczdzk01302 </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年，国际著名职业学术打假人</w:t>
      </w:r>
      <w:r>
        <w:rPr>
          <w:rStyle w:val="any"/>
          <w:rFonts w:ascii="Times New Roman" w:eastAsia="Times New Roman" w:hAnsi="Times New Roman" w:cs="Times New Roman"/>
          <w:b/>
          <w:bCs/>
          <w:spacing w:val="8"/>
        </w:rPr>
        <w:t xml:space="preserve"> 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我们在您的其中一幅图中发现了意外的重叠元素。下面所附的图片中给出了一些示例。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我们将通知出版商解决此问题。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1684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830356" name=""/>
                    <pic:cNvPicPr>
                      <a:picLocks noChangeAspect="1"/>
                    </pic:cNvPicPr>
                  </pic:nvPicPr>
                  <pic:blipFill>
                    <a:blip xmlns:r="http://schemas.openxmlformats.org/officeDocument/2006/relationships" r:embed="rId6"/>
                    <a:stretch>
                      <a:fillRect/>
                    </a:stretch>
                  </pic:blipFill>
                  <pic:spPr>
                    <a:xfrm>
                      <a:off x="0" y="0"/>
                      <a:ext cx="5486400" cy="1168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https://pubpeer.org/publications/DEF5F695C5A92CD0537E5EBE088EF9#1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上海市肺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上海市肺科医院</w:t>
        </w:r>
      </w:hyperlink>
      <w:hyperlink r:id="rId8" w:anchor="wechat_redirect" w:tgtFrame="_blank" w:tooltip="长治医学院附属和平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长治医学院附属和平医院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490&amp;idx=1&amp;sn=e57e505d7d936e2b69574007791f1382&amp;chksm=c0edc6fa4ab392dd9df64385261a73abe89bd574761b7d18418f82d499d9c93af6bb1c3513ad&amp;scene=126&amp;sessionid=174214283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900948205281656838" TargetMode="External" /><Relationship Id="rId8" Type="http://schemas.openxmlformats.org/officeDocument/2006/relationships/hyperlink" Target="https://mp.weixin.qq.com/mp/appmsgalbum?__biz=MzkxMDYyNzI5NQ==&amp;action=getalbum&amp;album_id=3900948205751418887"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