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山东大学第二医院消化内科副主任论文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实锤，终被撤稿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08:35:00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48275" cy="2905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28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MicrosoftYaHeiUI-Bold" w:eastAsia="MicrosoftYaHeiUI-Bold" w:hAnsi="MicrosoftYaHeiUI-Bold" w:cs="MicrosoftYaHeiUI-Bold"/>
          <w:b w:val="0"/>
          <w:bCs w:val="0"/>
          <w:color w:val="000000"/>
          <w:spacing w:val="8"/>
          <w:sz w:val="22"/>
          <w:szCs w:val="22"/>
        </w:rPr>
        <w:t>“Circular RNA ATXN7 promotes the development of gastric cancer through sponging miR-4319 and regulating ENTPD4” 环状RNA ATXN7通过吸附miR-4319并调控ENTPD4促 进胃癌发展</w:t>
      </w:r>
      <w:r>
        <w:rPr>
          <w:rStyle w:val="any"/>
          <w:rFonts w:ascii="MicrosoftYaHeiUI" w:eastAsia="MicrosoftYaHeiUI" w:hAnsi="MicrosoftYaHeiUI" w:cs="MicrosoftYaHeiUI"/>
          <w:b w:val="0"/>
          <w:bCs w:val="0"/>
          <w:color w:val="000000"/>
          <w:spacing w:val="8"/>
          <w:sz w:val="22"/>
          <w:szCs w:val="22"/>
        </w:rPr>
        <w:t>（doi: 10.1186/s12935-020-1106-5）的研究因图像重复和细胞系污染问 题被撤稿。研究由Zhen Zhang , </w:t>
      </w:r>
      <w:r>
        <w:rPr>
          <w:rStyle w:val="any"/>
          <w:rFonts w:ascii="MicrosoftYaHeiUI-Bold" w:eastAsia="MicrosoftYaHeiUI-Bold" w:hAnsi="MicrosoftYaHeiUI-Bold" w:cs="MicrosoftYaHeiUI-Bold"/>
          <w:b w:val="0"/>
          <w:bCs w:val="0"/>
          <w:color w:val="000000"/>
          <w:spacing w:val="8"/>
          <w:sz w:val="22"/>
          <w:szCs w:val="22"/>
        </w:rPr>
        <w:t>Honglei Wu</w:t>
      </w:r>
      <w:r>
        <w:rPr>
          <w:rStyle w:val="any"/>
          <w:rFonts w:ascii="MicrosoftYaHeiUI" w:eastAsia="MicrosoftYaHeiUI" w:hAnsi="MicrosoftYaHeiUI" w:cs="MicrosoftYaHeiUI"/>
          <w:b w:val="0"/>
          <w:bCs w:val="0"/>
          <w:color w:val="000000"/>
          <w:spacing w:val="8"/>
          <w:sz w:val="22"/>
          <w:szCs w:val="22"/>
        </w:rPr>
        <w:t>（通讯作者，副主任）  , Zhaosheng Chen , Guangchun Li , Bin Liu共同完成，通讯单位为山东大学第二医院消化内科。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61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2023年2月评论人Actinopolyspora biskrensis指出：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该论文中图 5C 显示的克隆形成实验图像似乎也出现在同一刊物的另一篇论文中，并且 两篇论文有部分共同作者，但对图像的描述却有所不同。 数据竟然如此混乱，令人担忧。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73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2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稿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主编们已经撤回了这篇文章。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发表后，人们担心本文中图 5C 孔 3 与作者早期研究中的图 1f 孔 1 之间的图像高度相似 [1]。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出版商的进一步检查发现，本文中使用的三种细胞系被 HeLa 宫颈癌细胞污染，STR 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作者无法应要求共享完整的原始数据。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吴洪磊没有明确表示是否同意此次撤稿。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https://pubpeer.com/publications/3244742FED0D9770203C49730BF957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986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2451&amp;idx=1&amp;sn=2bb6dbc90bdcded880cfec836f4fbf49&amp;chksm=c0ff3fc0e65339fbdf7b64a2b66f01394360bfdaed7f38819c64d185deebf094b4f3b60f5c18&amp;scene=126&amp;sessionid=17421728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