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图像重复引爆伦理审查危机！南方医科大学基础医学院研究遭撤稿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10:09:36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近日，一项发表于《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BMC Cancer</w:t>
      </w:r>
      <w:r>
        <w:rPr>
          <w:rStyle w:val="any"/>
          <w:rFonts w:ascii="PMingLiU" w:eastAsia="PMingLiU" w:hAnsi="PMingLiU" w:cs="PMingLiU"/>
          <w:spacing w:val="8"/>
        </w:rPr>
        <w:t>》的研究因图像重复使用及缺乏相关伦理审批问题被撤稿。该研究题为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“β2AR-HIF-1α-CXCL12 signaling of osteoblasts activated by isoproterenol promotes migration and invasion of prostate cancer cells”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异丙肾上腺素激活的成骨细胞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β2AR-HIF-1α-CXCL12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信号传导促进前列腺癌细胞的迁移和侵袭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 doi: 10.1186/s12885-019-6301-1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，由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  <w:shd w:val="clear" w:color="auto" w:fill="FFFFFF"/>
        </w:rPr>
        <w:t>Zhibin Huang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  <w:shd w:val="clear" w:color="auto" w:fill="FFFFFF"/>
        </w:rPr>
        <w:t>,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Guihuan Li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,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Zhishuai Zhang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,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Ruonan Gu 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,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Wenyang Wang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,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Xiaoju Lai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,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Zhong-Kai Cui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,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 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Fangyin Zeng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（通讯作者）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, 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Shiyuan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（通讯作者）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 xml:space="preserve"> 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, 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Fan Deng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（通讯作者）共同完成，通讯作者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Fan Deng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南方医科大学基础医学院细胞生物学系，通讯作者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Shiyuan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南方医科大学珠江医院麻醉科，通讯作者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Fangyin Zeng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南方医科大学第五附属医院检验科。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7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240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Indigofera tanganyikensis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指出本文存在重复：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中，显微镜数据已被复制并呈现为其他内容（入侵、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PCR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；最后两张显微照片）。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371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46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0000"/>
          <w:spacing w:val="0"/>
          <w:sz w:val="26"/>
          <w:szCs w:val="26"/>
          <w:shd w:val="clear" w:color="auto" w:fill="FFFFFF"/>
        </w:rPr>
        <w:t>通讯作者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FF0000"/>
          <w:spacing w:val="0"/>
          <w:sz w:val="26"/>
          <w:szCs w:val="26"/>
          <w:shd w:val="clear" w:color="auto" w:fill="FFFFFF"/>
        </w:rPr>
        <w:t>Fan Deng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0000"/>
          <w:spacing w:val="0"/>
          <w:sz w:val="26"/>
          <w:szCs w:val="26"/>
          <w:shd w:val="clear" w:color="auto" w:fill="FFFFFF"/>
        </w:rPr>
        <w:t>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感谢您的深刻评论。我们很抱歉在准备和插入图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spacing w:val="8"/>
        </w:rPr>
        <w:t>最后两张相邻显微照片时，图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spacing w:val="8"/>
        </w:rPr>
        <w:t>中的图像出现错位和无意重复，尽管该缺陷不会影响本文的主要结论。我们对此事件给其他作者和读者带来的任何不便深表歉意。图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的更正版本如下。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日向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BMC Cancer </w:t>
      </w:r>
      <w:r>
        <w:rPr>
          <w:rStyle w:val="any"/>
          <w:rFonts w:ascii="PMingLiU" w:eastAsia="PMingLiU" w:hAnsi="PMingLiU" w:cs="PMingLiU"/>
          <w:spacing w:val="8"/>
        </w:rPr>
        <w:t>编辑发送了更正信和图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的更正。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再次感谢您的评论。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03084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966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308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日撤稿声明：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编辑部已撤回此篇文章。在文章发表后，针对图</w:t>
      </w:r>
      <w:r>
        <w:rPr>
          <w:rStyle w:val="any"/>
          <w:rFonts w:ascii="Times New Roman" w:eastAsia="Times New Roman" w:hAnsi="Times New Roman" w:cs="Times New Roman"/>
          <w:spacing w:val="8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PC3</w:t>
      </w:r>
      <w:r>
        <w:rPr>
          <w:rStyle w:val="any"/>
          <w:rFonts w:ascii="PMingLiU" w:eastAsia="PMingLiU" w:hAnsi="PMingLiU" w:cs="PMingLiU"/>
          <w:spacing w:val="8"/>
        </w:rPr>
        <w:t>侵袭（成骨细胞，</w:t>
      </w:r>
      <w:r>
        <w:rPr>
          <w:rStyle w:val="any"/>
          <w:rFonts w:ascii="Times New Roman" w:eastAsia="Times New Roman" w:hAnsi="Times New Roman" w:cs="Times New Roman"/>
          <w:spacing w:val="8"/>
        </w:rPr>
        <w:t>ISO</w:t>
      </w:r>
      <w:r>
        <w:rPr>
          <w:rStyle w:val="any"/>
          <w:rFonts w:ascii="PMingLiU" w:eastAsia="PMingLiU" w:hAnsi="PMingLiU" w:cs="PMingLiU"/>
          <w:spacing w:val="8"/>
        </w:rPr>
        <w:t>）和（成骨细胞，</w:t>
      </w:r>
      <w:r>
        <w:rPr>
          <w:rStyle w:val="any"/>
          <w:rFonts w:ascii="Times New Roman" w:eastAsia="Times New Roman" w:hAnsi="Times New Roman" w:cs="Times New Roman"/>
          <w:spacing w:val="8"/>
        </w:rPr>
        <w:t>ISO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Pro</w:t>
      </w:r>
      <w:r>
        <w:rPr>
          <w:rStyle w:val="any"/>
          <w:rFonts w:ascii="PMingLiU" w:eastAsia="PMingLiU" w:hAnsi="PMingLiU" w:cs="PMingLiU"/>
          <w:spacing w:val="8"/>
        </w:rPr>
        <w:t>））和图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PC3</w:t>
      </w:r>
      <w:r>
        <w:rPr>
          <w:rStyle w:val="any"/>
          <w:rFonts w:ascii="PMingLiU" w:eastAsia="PMingLiU" w:hAnsi="PMingLiU" w:cs="PMingLiU"/>
          <w:spacing w:val="8"/>
        </w:rPr>
        <w:t>迁移（成骨细胞）和（成骨细胞，</w:t>
      </w:r>
      <w:r>
        <w:rPr>
          <w:rStyle w:val="any"/>
          <w:rFonts w:ascii="Times New Roman" w:eastAsia="Times New Roman" w:hAnsi="Times New Roman" w:cs="Times New Roman"/>
          <w:spacing w:val="8"/>
        </w:rPr>
        <w:t>HIF-1a OE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CXCR5 siRNA</w:t>
      </w:r>
      <w:r>
        <w:rPr>
          <w:rStyle w:val="any"/>
          <w:rFonts w:ascii="PMingLiU" w:eastAsia="PMingLiU" w:hAnsi="PMingLiU" w:cs="PMingLiU"/>
          <w:spacing w:val="8"/>
        </w:rPr>
        <w:t>））中的相似图像提出了关注。出版方进一步核查后发现，相关实验未获得伦理批准。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Fan Deng, Zhong-Kai Cui, Fangyin Zeng, Zhishuai Zhang, Wenyang Wang, Xiaoju Lai, Shiyuan Xu,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Ruonan Gu</w:t>
      </w:r>
      <w:r>
        <w:rPr>
          <w:rStyle w:val="any"/>
          <w:rFonts w:ascii="PMingLiU" w:eastAsia="PMingLiU" w:hAnsi="PMingLiU" w:cs="PMingLiU"/>
          <w:spacing w:val="8"/>
        </w:rPr>
        <w:t>同意撤稿。</w:t>
      </w:r>
      <w:r>
        <w:rPr>
          <w:rStyle w:val="any"/>
          <w:rFonts w:ascii="Times New Roman" w:eastAsia="Times New Roman" w:hAnsi="Times New Roman" w:cs="Times New Roman"/>
          <w:spacing w:val="8"/>
        </w:rPr>
        <w:t>Zhibin Huang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Guihuan </w:t>
      </w:r>
      <w:r>
        <w:rPr>
          <w:rStyle w:val="any"/>
          <w:rFonts w:ascii="PMingLiU" w:eastAsia="PMingLiU" w:hAnsi="PMingLiU" w:cs="PMingLiU"/>
          <w:spacing w:val="8"/>
        </w:rPr>
        <w:t>未回应编辑部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出版方关于此次撤稿的事宜。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https://pubpeer.com/publications/98AD196A3C9EF19B54DAA4B449D054#3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方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南方医科大学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412&amp;idx=2&amp;sn=84be42cfa993e69a188fea90517b0155&amp;chksm=c39f4937c905dd57533d10336ffa6cd66bc0bfb7eac362804bd5775032f3c9708cdd0eb605ef&amp;scene=126&amp;sessionid=17421428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65709734651458355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