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国际纳米医学期刊近期重点被关注，电镜图像明显操纵，嘉兴市第一医院的论文被质疑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嘉兴市第一医院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10.2147/IJN.S174030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0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5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93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84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处重复面板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3218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57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中存在克隆的纳米颗粒。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53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https://www.dovepress.com/chitosan-microcapsulated-insulin-alleviates-mesenteric-microcirculatio-peer-reviewed-fulltext-article-IJN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95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86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09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3&amp;sn=3f575979b99176ab0e33068ac56f1e47&amp;chksm=c241dc88d128ffa272b39738b2effbe8ebeaf1c445d6a75923e05976b38a986af73facbfec1f&amp;scene=126&amp;sessionid=17422023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