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青岛大学附属医院呼吸与危重症医学科研究遭疑，亟待真相浮出水面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09:57:00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5702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近日，《OncoTargets and Therapy》期刊上一篇题为“Resveratrol inhibits the proliferation of A549 cells by inhibiting the expression of COX-2” 白藜芦醇通过抑制COX-2表达抑制A549细胞增殖的研究因图像重复问题引发关注。该研究由Xia Li , Fang Li , Fangfang Wang , Jinfeng Li , Cunzhi Lin , Jianxin Du（通讯作者）共同完成，通讯作者Jianxin Du单位为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青岛大学附属医院呼吸与危重症医学科，第一作者Xia Li单位为日照市人民医院呼吸内科。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1663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1153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073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257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after="0" w:line="408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2025年3月评论人Sholto David指出本文存在图像重复：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842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913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4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https://pubpeer.com/publications/DB3A72B7D5F66307BD8BA4CC293278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8215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155&amp;idx=1&amp;sn=bb0080182c2328223d0393f28d4bd027&amp;chksm=c3136e58593b0fc298cc5c1857d41eb123d7071b37d1a255f49c4e72ef4921619e816533536f&amp;scene=126&amp;sessionid=174214269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