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内部图像重叠且与早期无关论文图像重叠，珠海市人民医院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&amp;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深圳市第二人民医院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&amp;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中国医药工业研究总院的论文被质疑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DataTwin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DataTwin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2025-03-10 09:02:05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42256"/>
          <w:spacing w:val="45"/>
          <w:shd w:val="clear" w:color="auto" w:fill="EEF2FD"/>
        </w:rPr>
        <w:t>点击上方蓝字 </w:t>
      </w:r>
      <w:r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  <w:t>关注我们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0"/>
          <w:u w:val="none"/>
          <w:shd w:val="clear" w:color="auto" w:fill="CAD7F9"/>
        </w:rPr>
        <w:drawing>
          <wp:inline>
            <wp:extent cx="113348" cy="11341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79261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3348" cy="11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hd w:val="clear" w:color="auto" w:fill="FFFFFF"/>
        <w:spacing w:after="0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6448425" cy="379740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78706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79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762500" cy="565785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124995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spacing w:val="8"/>
          <w:shd w:val="clear" w:color="auto" w:fill="EEF0FF"/>
        </w:rPr>
        <w:t>论文信息一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2016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5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31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日，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珠海市人民医院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&amp;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深圳市第二人民医院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&amp;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中国医药工业研究总院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在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Oncotarget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期刊上在线发表题为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8"/>
          <w:sz w:val="23"/>
          <w:szCs w:val="23"/>
          <w:shd w:val="clear" w:color="auto" w:fill="EEF0FF"/>
        </w:rPr>
        <w:t>"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8"/>
          <w:sz w:val="23"/>
          <w:szCs w:val="23"/>
          <w:shd w:val="clear" w:color="auto" w:fill="EEF0FF"/>
        </w:rPr>
        <w:t>A novel arylbenzofuran induces cervical cancer cell apoptosis and G1/S arrest through ERK-mediated Cdk2/cyclin-A signaling pathway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8"/>
          <w:sz w:val="23"/>
          <w:szCs w:val="23"/>
          <w:shd w:val="clear" w:color="auto" w:fill="EEF0FF"/>
        </w:rPr>
        <w:t>"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(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一种新型芳基苯并呋喃通过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ERK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介导的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Cdk2/cyclin-A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信号通路诱导宫颈癌细胞凋亡和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G1/S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停滞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第一作者：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珠海市人民医院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Pinghong Ming, 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深圳市第二人民医院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Ting Cai, 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中国医药工业研究总院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Jin Li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通讯作者：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珠海市人民医院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Faqing Tang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spacing w:after="15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本研究得到了中国广东省医学科研基金（项目编号：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B2015051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）、中国国家自然科学基金（项目编号：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81372282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81000881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81402368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81402265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81502346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）以及华南肿瘤学国家重点实验室基金（项目编号：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HN2011-04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）的资助。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361696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85484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1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3670102"/>
            <wp:docPr id="100005" name="" descr="珠海首例！珠海市人民医院姜小飞主任团队应用VenusA-Plus可回收输送系统成功完成一例冠脉高风险的功能型二叶瓣TAVR手术 -- 严道医声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284260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70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19725" cy="3543300"/>
            <wp:docPr id="100006" name="" descr="深圳市第二人民医院建档_第二人民医院产科_待产包_电话_预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628675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19725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4297270"/>
            <wp:docPr id="100007" name="" descr="中国医药工业研究总院开启智慧用印：中国医药工业研究总院签约群杰，推动印章数字化转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40854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97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4762500" cy="565785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693403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0"/>
          <w:shd w:val="clear" w:color="auto" w:fill="EEF0FF"/>
        </w:rPr>
        <w:t>论文信息二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2015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年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6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月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4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日，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清华大学生命科学学院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&amp;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广东药科大学药学院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在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Scientific Reports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（中科院二区，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IF=3.8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）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期刊上在线发表题为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0"/>
          <w:sz w:val="23"/>
          <w:szCs w:val="23"/>
          <w:shd w:val="clear" w:color="auto" w:fill="EEF0FF"/>
        </w:rPr>
        <w:t>"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0"/>
          <w:sz w:val="23"/>
          <w:szCs w:val="23"/>
          <w:shd w:val="clear" w:color="auto" w:fill="EEF0FF"/>
        </w:rPr>
        <w:t>A new arylbenzofuran derivative functions as an anti-tumour agent by inducing DNA damage and inhibiting PARP activity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0"/>
          <w:sz w:val="23"/>
          <w:szCs w:val="23"/>
          <w:shd w:val="clear" w:color="auto" w:fill="EEF0FF"/>
        </w:rPr>
        <w:t>"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(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一种新的芳基苯并呋喃衍生物通过诱导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 DNA 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损伤和抑制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 PARP 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活性发挥抗肿瘤作用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第一作者：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清华大学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Hongbo Chen, Xiaobin Zeng, Chunmei Gao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通讯作者：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清华大学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Lin Mei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，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广东药科大学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Xiangjiu He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，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清华大学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Laiqiang Huang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br/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本研究得到了中国国家自然科学基金（项目编号：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21372141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、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31270019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、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51203085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）、广东省自然科学基金（项目编号：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2014A030313758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、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2014A030306036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和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2014A030310365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）、中国教育部博士点基金（项目编号：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20120002120020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）以及深圳市科技创新委员会（项目编号：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JCYJ20120616213411826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和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JCYJ20140417115840285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）的资助。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544461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96388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44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410972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202721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0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2905626"/>
            <wp:docPr id="100011" name="" descr="广东药科大学是一本吗？排名第几？实力如何？学费多少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017446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05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786852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#1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A set of images in this paper seem to overlap with those in a different paper. There does seem to be at least one common author on both papers.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Figure 2H, Scientific Reports (2015), doi: 10.1038/srep10893（论文二）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Figure 4A - excerpt, Oncotarget (2016), doi: 10.18632/oncotarget.9731（论文一）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0"/>
          <w:sz w:val="23"/>
          <w:szCs w:val="23"/>
          <w:u w:val="none"/>
        </w:rPr>
        <w:drawing>
          <wp:inline>
            <wp:extent cx="5486400" cy="4312920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173863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1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#2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 （论文一）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21"/>
          <w:szCs w:val="21"/>
        </w:rPr>
        <w:t>An actin panel in Figure 4B and Figure 5B appears the same, but is rotated 180° in one of the images.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7861879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239439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861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3086100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751897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#3 </w:t>
      </w: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1"/>
          <w:szCs w:val="21"/>
        </w:rPr>
        <w:t>The same actin panel seems to appear in both Figure 6A and Figure 6C, with a slightly different exposure and aspect ratio, however the conditions are different.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2814320"/>
            <wp:docPr id="1000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525143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1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0"/>
          <w:szCs w:val="20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0"/>
          <w:szCs w:val="20"/>
        </w:rPr>
        <w:t>https://pubpeer.com/publications/3096A3EE5CD7F44ACC47D6CF61B691#4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0"/>
          <w:szCs w:val="20"/>
        </w:rPr>
        <w:t>https://pubmed.ncbi.nlm.nih.gov/27259234/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0"/>
          <w:szCs w:val="20"/>
        </w:rPr>
        <w:t>https://pubpeer.com/publications/CF1751D37F30B2E2559E5EAD6D7349#1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0"/>
          <w:szCs w:val="20"/>
        </w:rPr>
        <w:t>https://pubmed.ncbi.nlm.nih.gov/26041102/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</w:p>
    <w:p>
      <w:pPr>
        <w:spacing w:before="0" w:after="360"/>
        <w:ind w:left="45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1"/>
          <w:szCs w:val="21"/>
        </w:rPr>
        <w:t>声明：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任何单位或个人认为本内容可能涉嫌侵犯其合法权益，及时向我们提出书面权利通知及详细侵权情况，我们将会依法尽快移除相关涉嫌侵权的内容。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联系微信号：</w:t>
      </w:r>
      <w:r>
        <w:rPr>
          <w:rStyle w:val="any"/>
          <w:rFonts w:ascii="Times New Roman" w:eastAsia="Times New Roman" w:hAnsi="Times New Roman" w:cs="Times New Roman"/>
          <w:color w:val="5F5F5F"/>
          <w:spacing w:val="8"/>
          <w:sz w:val="20"/>
          <w:szCs w:val="20"/>
        </w:rPr>
        <w:t>DataTwin</w:t>
      </w:r>
    </w:p>
    <w:p>
      <w:pPr>
        <w:spacing w:before="0" w:after="0"/>
        <w:ind w:left="45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879914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63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往期报道精选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instrText xml:space="preserve"> HYPERLINK "http://mp.weixin.qq.com/s?__biz=MzkzNjYxMTEzMA==&amp;mid=2247486008&amp;idx=5&amp;sn=43a2d45f61ed36770808541d737ca3cd&amp;chksm=c29d566df5eadf7bcf1cee3ab814981f26fd4b8aef7a56bb740c999691685526232641ed1bc9&amp;scene=21" \l "wechat_redirect"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separate"/>
      </w:r>
    </w:p>
    <w:p>
      <w:pPr>
        <w:spacing w:after="0" w:line="273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</w:pP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全网最低价！文件图片查重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+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比对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Pubmed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Pubpeer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数据库查重，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DataTwin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高效权威图片识别！众多知名打假人士推荐使用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fldChar w:fldCharType="end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1" w:anchor="wechat_redirect" w:tgtFrame="_blank" w:history="1"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一区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Top9.2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分，西安交通大学第二附属医院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(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西北医院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)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单涛等人论文撤稿。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2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图片重复未作解释，成武县人民医院岳彩云</w:t>
        </w:r>
        <w:r>
          <w:rPr>
            <w:rStyle w:val="any"/>
            <w:rFonts w:ascii="Times New Roman" w:eastAsia="Times New Roman" w:hAnsi="Times New Roman" w:cs="Times New Roman"/>
            <w:color w:val="FF6827"/>
            <w:spacing w:val="8"/>
            <w:sz w:val="20"/>
            <w:szCs w:val="20"/>
            <w:u w:val="single" w:color="576B95"/>
          </w:rPr>
          <w:t>&amp;</w:t>
        </w:r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山东第一医科大学第一附属医院（千佛山医院）杨敏等人论文被撤稿。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3" w:anchor="wechat_redirect" w:tgtFrame="_blank" w:history="1"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希腊期刊撤稿，涉与多篇重复的老问题，常州市第一人民医院整形烧伤科李玲巧论文撤回。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4" w:anchor="wechat_redirect" w:tgtFrame="_blank" w:history="1"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网友玩微信发现问题论文，浙江大学贺永教授、浙江大学医学院附属口腔医院石钰等人发表到</w:t>
        </w:r>
        <w:r>
          <w:rPr>
            <w:rStyle w:val="any"/>
            <w:rFonts w:ascii="Times New Roman" w:eastAsia="Times New Roman" w:hAnsi="Times New Roman" w:cs="Times New Roman"/>
            <w:color w:val="407600"/>
            <w:spacing w:val="8"/>
            <w:sz w:val="20"/>
            <w:szCs w:val="20"/>
            <w:u w:val="single" w:color="576B95"/>
          </w:rPr>
          <w:t>Small</w:t>
        </w:r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的论文存在图片重复使用问题！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5" w:anchor="wechat_redirect" w:tgtFrame="_blank" w:history="1">
        <w:r>
          <w:rPr>
            <w:rStyle w:val="any"/>
            <w:rFonts w:ascii="PMingLiU" w:eastAsia="PMingLiU" w:hAnsi="PMingLiU" w:cs="PMingLiU"/>
            <w:color w:val="0080FF"/>
            <w:spacing w:val="8"/>
            <w:sz w:val="20"/>
            <w:szCs w:val="20"/>
            <w:u w:val="single" w:color="0080FF"/>
          </w:rPr>
          <w:t>一篇声称新冠疫苗具有广泛危害的论文将被撤回，作者回应：出版社不允许对抗性陈述的论文存在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6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兄弟借一步说话，看你是不是火眼金睛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7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你把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Error Bar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当作奖励给幼儿园小朋友的小红花？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8" w:anchor="wechat_redirect" w:tgtFrame="_blank" w:history="1"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 xml:space="preserve"> | Table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中的异常数据（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PMID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：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26111626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9" w:anchor="wechat_redirect" w:tgtFrame="_blank" w:history="1"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AB1942"/>
            <w:spacing w:val="8"/>
            <w:sz w:val="20"/>
            <w:szCs w:val="20"/>
            <w:u w:val="single" w:color="AB1942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不要侥幸，白天到黑夜，你还是你（荧光图片造假重复）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30" w:anchor="wechat_redirect" w:tgtFrame="_blank" w:history="1"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0052FF"/>
            <w:spacing w:val="8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山西医科大学贺婵婷等人论文数据图片出现多处重复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31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Hepatology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论文被质疑，南京医科大学第一附属医院孙倍成</w:t>
        </w:r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/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南京大学医学院姜润秋教授发表的论文因图片重复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32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DataTwin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图片查重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 xml:space="preserve">| 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浙大医二院神经外科陈高教授发表的论文因图片重复被质疑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33" w:anchor="wechat_redirect" w:tgtFrame="_blank" w:history="1">
        <w:r>
          <w:rPr>
            <w:rStyle w:val="any"/>
            <w:rFonts w:ascii="PMingLiU" w:eastAsia="PMingLiU" w:hAnsi="PMingLiU" w:cs="PMingLiU"/>
            <w:color w:val="576B95"/>
            <w:spacing w:val="8"/>
            <w:sz w:val="20"/>
            <w:szCs w:val="20"/>
            <w:u w:val="single" w:color="576B95"/>
          </w:rPr>
          <w:t>国家优青、海军军医大学（第二军医大学）药学院孙鹏教授发表的论文因图片重复被质疑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1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34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上海九院普外科刘斌发表的论文因图片重复被质疑</w:t>
        </w:r>
      </w:hyperlink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9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/>
          <w:iCs/>
          <w:color w:val="142256"/>
          <w:spacing w:val="0"/>
          <w:sz w:val="33"/>
          <w:szCs w:val="33"/>
        </w:rPr>
        <w:t>END</w:t>
      </w:r>
    </w:p>
    <w:p>
      <w:pPr>
        <w:spacing w:before="0" w:after="105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  <w:shd w:val="clear" w:color="auto" w:fill="142256"/>
        </w:rPr>
        <w:drawing>
          <wp:inline>
            <wp:extent cx="951328" cy="951855"/>
            <wp:docPr id="10001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902559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PMingLiU" w:eastAsia="PMingLiU" w:hAnsi="PMingLiU" w:cs="PMingLiU"/>
          <w:color w:val="142256"/>
          <w:spacing w:val="0"/>
          <w:sz w:val="21"/>
          <w:szCs w:val="21"/>
        </w:rPr>
        <w:t>客服微信：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1"/>
          <w:szCs w:val="21"/>
        </w:rPr>
        <w:t>DataTwin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</w:rPr>
        <w:drawing>
          <wp:inline>
            <wp:extent cx="2457450" cy="2457450"/>
            <wp:docPr id="10001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839777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br/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文件内部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+Pubmed&amp;Pubpeer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数据库全网查重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 xml:space="preserve"> 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请联系客服。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image" Target="media/image6.jpe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jpeg" /><Relationship Id="rId15" Type="http://schemas.openxmlformats.org/officeDocument/2006/relationships/image" Target="media/image10.png" /><Relationship Id="rId16" Type="http://schemas.openxmlformats.org/officeDocument/2006/relationships/image" Target="media/image11.png" /><Relationship Id="rId17" Type="http://schemas.openxmlformats.org/officeDocument/2006/relationships/image" Target="media/image12.png" /><Relationship Id="rId18" Type="http://schemas.openxmlformats.org/officeDocument/2006/relationships/image" Target="media/image13.png" /><Relationship Id="rId19" Type="http://schemas.openxmlformats.org/officeDocument/2006/relationships/image" Target="media/image14.png" /><Relationship Id="rId2" Type="http://schemas.openxmlformats.org/officeDocument/2006/relationships/webSettings" Target="webSettings.xml" /><Relationship Id="rId20" Type="http://schemas.openxmlformats.org/officeDocument/2006/relationships/image" Target="media/image15.png" /><Relationship Id="rId21" Type="http://schemas.openxmlformats.org/officeDocument/2006/relationships/hyperlink" Target="http://mp.weixin.qq.com/s?__biz=MzkzNjYxMTEzMA==&amp;mid=2247496577&amp;idx=1&amp;sn=5f6c203ab8c8a90910fb169fb557f09e&amp;chksm=c29eafd4f5e926c23429d2cdbfa4b858d50d365ccedb076342024a06cdef3503285527c04f71&amp;scene=21" TargetMode="External" /><Relationship Id="rId22" Type="http://schemas.openxmlformats.org/officeDocument/2006/relationships/hyperlink" Target="http://mp.weixin.qq.com/s?__biz=MzkzNjYxMTEzMA==&amp;mid=2247496577&amp;idx=2&amp;sn=f7e9d4976a062f45ab4c82678d64d647&amp;chksm=c29eafd4f5e926c22879afc68758ce79092ccd6e09bdcf84ed33af28cb858720cdd98d8d1f8b&amp;scene=21" TargetMode="External" /><Relationship Id="rId23" Type="http://schemas.openxmlformats.org/officeDocument/2006/relationships/hyperlink" Target="http://mp.weixin.qq.com/s?__biz=MzkzNjYxMTEzMA==&amp;mid=2247496577&amp;idx=3&amp;sn=adf0cc7a805cb0b3022cee01276ed136&amp;chksm=c29eafd4f5e926c25f570665cbfe7cf5453ccca0d903d47b581b521c3496e83427771694da50&amp;scene=21" TargetMode="External" /><Relationship Id="rId24" Type="http://schemas.openxmlformats.org/officeDocument/2006/relationships/hyperlink" Target="http://mp.weixin.qq.com/s?__biz=MzkzNjYxMTEzMA==&amp;mid=2247496547&amp;idx=1&amp;sn=e28eef8cce3be96e2c9b87e9b47742f3&amp;chksm=c29eaf36f5e926205da762928b9510337e641e83d400e166df0687fdaa0597e99598739585a7&amp;scene=21" TargetMode="External" /><Relationship Id="rId25" Type="http://schemas.openxmlformats.org/officeDocument/2006/relationships/hyperlink" Target="http://mp.weixin.qq.com/s?__biz=MzkzNjYxMTEzMA==&amp;mid=2247496526&amp;idx=1&amp;sn=a7684678c2d1f7537332323923be6239&amp;chksm=c29eaf1bf5e9260dff6cc8d0fa5823592736a87e03adaf78ed3aa67722776822efdf084c09eb&amp;scene=21" TargetMode="External" /><Relationship Id="rId26" Type="http://schemas.openxmlformats.org/officeDocument/2006/relationships/hyperlink" Target="http://mp.weixin.qq.com/s?__biz=MzkzNjYxMTEzMA==&amp;mid=2247484202&amp;idx=4&amp;sn=6c887f60b170b0352211a4056136471d&amp;chksm=c29d5f7ff5ead669026d14f9ce4fc72a33dc49b4872d0649ae332312a1497f95ee48b6e39aac&amp;scene=21" TargetMode="External" /><Relationship Id="rId27" Type="http://schemas.openxmlformats.org/officeDocument/2006/relationships/hyperlink" Target="http://mp.weixin.qq.com/s?__biz=MzkzNjYxMTEzMA==&amp;mid=2247484202&amp;idx=5&amp;sn=6726065dc778f5d6f734f6d8e4bb4519&amp;chksm=c29d5f7ff5ead669fa3cf39a0504fbcdd0a8856dc8e893c0c7d5a64114b6d7c0fd1bdd1274b6&amp;scene=21" TargetMode="External" /><Relationship Id="rId28" Type="http://schemas.openxmlformats.org/officeDocument/2006/relationships/hyperlink" Target="http://mp.weixin.qq.com/s?__biz=MzkzNjYxMTEzMA==&amp;mid=2247484202&amp;idx=6&amp;sn=fa04280bf1e13fb388f5fcd7364dca92&amp;chksm=c29d5f7ff5ead66915da906253ca3fcbdc95955d9bedfa1484acbbd6ec65069baea3c7617f17&amp;scene=21" TargetMode="External" /><Relationship Id="rId29" Type="http://schemas.openxmlformats.org/officeDocument/2006/relationships/hyperlink" Target="http://mp.weixin.qq.com/s?__biz=MzkzNjYxMTEzMA==&amp;mid=2247484091&amp;idx=3&amp;sn=b4812492b782f5b1098df327c7118b29&amp;chksm=c29d5eeef5ead7f8a36ba0a2fe28ebca0c0abf09d97a9c311ffe16fe8c6204436dafa6ed02af&amp;scene=21" TargetMode="External" /><Relationship Id="rId3" Type="http://schemas.openxmlformats.org/officeDocument/2006/relationships/fontTable" Target="fontTable.xml" /><Relationship Id="rId30" Type="http://schemas.openxmlformats.org/officeDocument/2006/relationships/hyperlink" Target="http://mp.weixin.qq.com/s?__biz=MzkzNjYxMTEzMA==&amp;mid=2247484091&amp;idx=4&amp;sn=465b44b280962a59b5f3a38e18c7ccd1&amp;chksm=c29d5eeef5ead7f8daf6a43c748db2b408fc71ae5377942fbc3ff48c3fe5b68be6a8808bb641&amp;scene=21" TargetMode="External" /><Relationship Id="rId31" Type="http://schemas.openxmlformats.org/officeDocument/2006/relationships/hyperlink" Target="http://mp.weixin.qq.com/s?__biz=MzkzNjYxMTEzMA==&amp;mid=2247495175&amp;idx=2&amp;sn=ff4146bc29b7ed9cefbbd2d02ba2454c&amp;chksm=c29eb252f5e93b4416dd8000e979b09f21e70a7b0e188a9e8853a5957148362a894a5393c1e1&amp;scene=21" TargetMode="External" /><Relationship Id="rId32" Type="http://schemas.openxmlformats.org/officeDocument/2006/relationships/hyperlink" Target="http://mp.weixin.qq.com/s?__biz=MzkzNjYxMTEzMA==&amp;mid=2247495175&amp;idx=3&amp;sn=8cf91fc18af7e9230a0b51de678e4b77&amp;chksm=c29eb252f5e93b44e6a3c09af3c60cbb0b41bf002b9e43946628019dc0250c78ec7f6301f816&amp;scene=21" TargetMode="External" /><Relationship Id="rId33" Type="http://schemas.openxmlformats.org/officeDocument/2006/relationships/hyperlink" Target="http://mp.weixin.qq.com/s?__biz=MzkzNjYxMTEzMA==&amp;mid=2247495175&amp;idx=4&amp;sn=ceb343c415ac6e1eafde0114fff757b0&amp;chksm=c29eb252f5e93b4452873038b8a8fa8593679122f3b552f04bfeff67d46e25d425d8a9ea08a1&amp;scene=21" TargetMode="External" /><Relationship Id="rId34" Type="http://schemas.openxmlformats.org/officeDocument/2006/relationships/hyperlink" Target="http://mp.weixin.qq.com/s?__biz=MzkzNjYxMTEzMA==&amp;mid=2247495175&amp;idx=5&amp;sn=052dad49954ae38cdfcc83c7bf4bb92a&amp;chksm=c29eb252f5e93b4449543cd4b808a98122448a7b588d2c3b0f41a03dace7e9f952d7fd128926&amp;scene=21" TargetMode="External" /><Relationship Id="rId35" Type="http://schemas.openxmlformats.org/officeDocument/2006/relationships/image" Target="media/image16.emf" /><Relationship Id="rId36" Type="http://schemas.openxmlformats.org/officeDocument/2006/relationships/image" Target="media/image17.jpeg" /><Relationship Id="rId37" Type="http://schemas.openxmlformats.org/officeDocument/2006/relationships/styles" Target="styles.xml" /><Relationship Id="rId4" Type="http://schemas.openxmlformats.org/officeDocument/2006/relationships/hyperlink" Target="https://mp.weixin.qq.com/s?__biz=MzkzNjYxMTEzMA==&amp;mid=2247530377&amp;idx=4&amp;sn=d475187e058a0062726039efd24e3d5c&amp;chksm=c3c35c61a85f28159dddb29fc526ef629014333126e62c07429cb0e0da5e5b9f324643a4c9f6&amp;scene=126&amp;sessionid=1741970793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emf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