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湖北医药学院附属太和医院肝胆胰外科研究成果受疑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2025-03-15 07:51:41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01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39849" name=""/>
                    <pic:cNvPicPr>
                      <a:picLocks noChangeAspect="1"/>
                    </pic:cNvPicPr>
                  </pic:nvPicPr>
                  <pic:blipFill>
                    <a:blip xmlns:r="http://schemas.openxmlformats.org/officeDocument/2006/relationships" r:embed="rId6"/>
                    <a:stretch>
                      <a:fillRect/>
                    </a:stretch>
                  </pic:blipFill>
                  <pic:spPr>
                    <a:xfrm>
                      <a:off x="0" y="0"/>
                      <a:ext cx="5486400" cy="363015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近日，《International Journal of Biological Sciences》期刊上一篇题为“Rutin attenuates Sorafenib-induced Chemoresistance and Autophagy in Hepatocellular Carcinoma by regulating BANCR/miRNA-590-5P/OLR1 Axis”芦丁通过调控BANCR/miRNA-590-5P/OLR1轴减轻索拉非尼诱导的肝细胞癌化疗耐药和自噬的研究因图像重复问题引发关注。研究由Meng Zhou , Gan Zhang , Jun Hu , Yanzhi Zhu , Haoming Lan , Xianfeng Shen , Yi Lv , Linsheng Huang（通讯作者）共同完成，通讯单位为</w:t>
      </w:r>
      <w:r>
        <w:rPr>
          <w:rStyle w:val="any"/>
          <w:rFonts w:ascii="Microsoft YaHei UI" w:eastAsia="Microsoft YaHei UI" w:hAnsi="Microsoft YaHei UI" w:cs="Microsoft YaHei UI"/>
          <w:b w:val="0"/>
          <w:bCs w:val="0"/>
          <w:i w:val="0"/>
          <w:iCs w:val="0"/>
          <w:spacing w:val="9"/>
          <w:sz w:val="21"/>
          <w:szCs w:val="21"/>
        </w:rPr>
        <w:t>湖北医药学院附属太和医院肝胆胰外科。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0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573" name=""/>
                    <pic:cNvPicPr>
                      <a:picLocks noChangeAspect="1"/>
                    </pic:cNvPicPr>
                  </pic:nvPicPr>
                  <pic:blipFill>
                    <a:blip xmlns:r="http://schemas.openxmlformats.org/officeDocument/2006/relationships" r:embed="rId7"/>
                    <a:stretch>
                      <a:fillRect/>
                    </a:stretch>
                  </pic:blipFill>
                  <pic:spPr>
                    <a:xfrm>
                      <a:off x="0" y="0"/>
                      <a:ext cx="5486400" cy="38201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2025年3月评论人René Aquarius指出本文与其他研究存在图像重复：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10965"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44061" name=""/>
                    <pic:cNvPicPr>
                      <a:picLocks noChangeAspect="1"/>
                    </pic:cNvPicPr>
                  </pic:nvPicPr>
                  <pic:blipFill>
                    <a:blip xmlns:r="http://schemas.openxmlformats.org/officeDocument/2006/relationships" r:embed="rId8"/>
                    <a:stretch>
                      <a:fillRect/>
                    </a:stretch>
                  </pic:blipFill>
                  <pic:spPr>
                    <a:xfrm>
                      <a:off x="0" y="0"/>
                      <a:ext cx="511096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https://pubpeer.com/publications/03E31086E915560A6ACD208C5E5DC8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828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227&amp;idx=1&amp;sn=803b0d5cf6007147172a376d2a5c91dc&amp;chksm=c28cad9b9d7828230f41084d4929e834d8abee8da3779bdb2582645981ec2efb6af2ff7274d9&amp;scene=126&amp;sessionid=17419988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