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已被撤稿！重庆医科大学附属第二医院一研究被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11:43:20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90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Long noncoding RNA MIR31HG inhibits hepatocellular carcinoma proliferation and metastasis by sponging microRNA-575 to modulate ST7L expression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MIR31HG </w:t>
      </w:r>
      <w:r>
        <w:rPr>
          <w:rStyle w:val="any"/>
          <w:rFonts w:ascii="PMingLiU" w:eastAsia="PMingLiU" w:hAnsi="PMingLiU" w:cs="PMingLiU"/>
          <w:spacing w:val="8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microRNA-575 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ST7L </w:t>
      </w:r>
      <w:r>
        <w:rPr>
          <w:rStyle w:val="any"/>
          <w:rFonts w:ascii="PMingLiU" w:eastAsia="PMingLiU" w:hAnsi="PMingLiU" w:cs="PMingLiU"/>
          <w:spacing w:val="8"/>
        </w:rPr>
        <w:t>的表达，抑制肝细胞癌的增殖和转移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Shaoying Yan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重庆医科大学附属第二医院感染病科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Hua Tang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重庆医科大学附属第二医院感染病科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933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54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342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6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868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09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198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06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35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66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668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2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469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43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63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61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https://pubpeer.com/publications/9BF96BB9772F16441D963052B397D3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99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重庆医科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893525739219369995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52&amp;idx=1&amp;sn=46ad40891923b5e49435b27b032744d2&amp;chksm=c352436809dfdcb954c881ca4ff584e9ad6a4e26473cc951ea8f76a11427e5352b001910d4a5&amp;scene=126&amp;sessionid=1741970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