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项国自然资助研究面临数据重复指控！中国科学技术大学国家重点实验室论文被质疑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09:20:48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年，来自中国科学技术大学火灾科学国家重点实验室的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Zun Zhao , Yuelei Pan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Mingyuan Yan , Yueyue Xiao , Hui Yang , Xudong Cheng </w:t>
      </w:r>
      <w:r>
        <w:rPr>
          <w:rStyle w:val="any"/>
          <w:rFonts w:ascii="PMingLiU" w:eastAsia="PMingLiU" w:hAnsi="PMingLiU" w:cs="PMingLiU"/>
          <w:spacing w:val="8"/>
        </w:rPr>
        <w:t>（通讯作者，音译程旭东）在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Journal of Sol-Gel Science and Technology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In-situ acid catalysis strategy to achieve rapid ambient pressure drying preparation of aerogels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这项工作得到了安徽省高校协同创新项目（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GXXT-2022-018</w:t>
      </w:r>
      <w:r>
        <w:rPr>
          <w:rStyle w:val="any"/>
          <w:rFonts w:ascii="PMingLiU" w:eastAsia="PMingLiU" w:hAnsi="PMingLiU" w:cs="PMingLiU"/>
          <w:spacing w:val="8"/>
        </w:rPr>
        <w:t>）、中国国家自然科学基金（编号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52374238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52104226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U2233202</w:t>
      </w:r>
      <w:r>
        <w:rPr>
          <w:rStyle w:val="any"/>
          <w:rFonts w:ascii="PMingLiU" w:eastAsia="PMingLiU" w:hAnsi="PMingLiU" w:cs="PMingLiU"/>
          <w:spacing w:val="8"/>
        </w:rPr>
        <w:t>）、青年创新促进会（编号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CX2320007001</w:t>
      </w:r>
      <w:r>
        <w:rPr>
          <w:rStyle w:val="any"/>
          <w:rFonts w:ascii="PMingLiU" w:eastAsia="PMingLiU" w:hAnsi="PMingLiU" w:cs="PMingLiU"/>
          <w:spacing w:val="8"/>
        </w:rPr>
        <w:t>）、应急管理部工业和公共建筑防火技术重点实验室（编号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2022KLIB02</w:t>
      </w:r>
      <w:r>
        <w:rPr>
          <w:rStyle w:val="any"/>
          <w:rFonts w:ascii="PMingLiU" w:eastAsia="PMingLiU" w:hAnsi="PMingLiU" w:cs="PMingLiU"/>
          <w:spacing w:val="8"/>
        </w:rPr>
        <w:t>）的资金支持。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Archasia belfragei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包含两个看似噪声相同的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XRD </w:t>
      </w:r>
      <w:r>
        <w:rPr>
          <w:rStyle w:val="any"/>
          <w:rFonts w:ascii="PMingLiU" w:eastAsia="PMingLiU" w:hAnsi="PMingLiU" w:cs="PMingLiU"/>
          <w:spacing w:val="8"/>
        </w:rPr>
        <w:t>图谱（小编注：</w:t>
      </w:r>
      <w:r>
        <w:rPr>
          <w:rStyle w:val="any"/>
          <w:rFonts w:ascii="Times New Roman" w:eastAsia="Times New Roman" w:hAnsi="Times New Roman" w:cs="Times New Roman"/>
          <w:spacing w:val="8"/>
        </w:rPr>
        <w:t>X</w:t>
      </w:r>
      <w:r>
        <w:rPr>
          <w:rStyle w:val="any"/>
          <w:rFonts w:ascii="PMingLiU" w:eastAsia="PMingLiU" w:hAnsi="PMingLiU" w:cs="PMingLiU"/>
          <w:spacing w:val="8"/>
        </w:rPr>
        <w:t>射线衍射图谱是材料科学研究中常用的分析手段，用于确定材料的晶体结构）：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408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798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作者能否提供此图的原始基础数据？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https://pubpeer.com/publications/2BD10B24548A44A2C7C30EF6521046#1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中国科学技术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中国科学技术大学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422&amp;idx=2&amp;sn=1c678425f474e21a833f8a95f32fee52&amp;chksm=c0aeef63a1a951e8aa2a0bf33b8b1ed0e1bdc8ab6b439419a9725a327a0cdf4a3d7286b7e507&amp;scene=126&amp;sessionid=17420026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78856684131778567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