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肿瘤图像拉伸后重复使用！江苏大学附属医院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镇江市中西医结合医院论文被质疑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2025-03-13 10:44:10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年，来自</w:t>
      </w:r>
      <w:r>
        <w:rPr>
          <w:rStyle w:val="any"/>
          <w:rFonts w:ascii="PMingLiU" w:eastAsia="PMingLiU" w:hAnsi="PMingLiU" w:cs="PMingLiU"/>
          <w:spacing w:val="8"/>
        </w:rPr>
        <w:t>江苏大学附属医院普通外科，</w:t>
      </w:r>
      <w:r>
        <w:rPr>
          <w:rStyle w:val="any"/>
          <w:rFonts w:ascii="PMingLiU" w:eastAsia="PMingLiU" w:hAnsi="PMingLiU" w:cs="PMingLiU"/>
          <w:spacing w:val="8"/>
        </w:rPr>
        <w:t>镇江市中西医结合医院的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Sheng-Chun Dang , Yi-Yi Fan , Lei Cui , Ji-Xiang Chen , Jian-Guo Qu , Min Gu </w:t>
      </w:r>
      <w:r>
        <w:rPr>
          <w:rStyle w:val="any"/>
          <w:rFonts w:ascii="PMingLiU" w:eastAsia="PMingLiU" w:hAnsi="PMingLiU" w:cs="PMingLiU"/>
          <w:spacing w:val="8"/>
        </w:rPr>
        <w:t>（通讯作者，音译顾敏）在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OncoTargets and Therapy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PLK1 as a potential prognostic marker of gastric cancer through MEK-ERK pathway on PDTX models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这项工作得到了江苏省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六大人才高峰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项目（编号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2016-WSN-007</w:t>
      </w:r>
      <w:r>
        <w:rPr>
          <w:rStyle w:val="any"/>
          <w:rFonts w:ascii="PMingLiU" w:eastAsia="PMingLiU" w:hAnsi="PMingLiU" w:cs="PMingLiU"/>
          <w:spacing w:val="8"/>
        </w:rPr>
        <w:t>）、江苏省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“333 </w:t>
      </w:r>
      <w:r>
        <w:rPr>
          <w:rStyle w:val="any"/>
          <w:rFonts w:ascii="PMingLiU" w:eastAsia="PMingLiU" w:hAnsi="PMingLiU" w:cs="PMingLiU"/>
          <w:spacing w:val="8"/>
        </w:rPr>
        <w:t>工程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基金（编号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BRA2017560</w:t>
      </w:r>
      <w:r>
        <w:rPr>
          <w:rStyle w:val="any"/>
          <w:rFonts w:ascii="PMingLiU" w:eastAsia="PMingLiU" w:hAnsi="PMingLiU" w:cs="PMingLiU"/>
          <w:spacing w:val="8"/>
        </w:rPr>
        <w:t>）和镇江市科学技术委员会（编号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SH 2018061</w:t>
      </w:r>
      <w:r>
        <w:rPr>
          <w:rStyle w:val="any"/>
          <w:rFonts w:ascii="PMingLiU" w:eastAsia="PMingLiU" w:hAnsi="PMingLiU" w:cs="PMingLiU"/>
          <w:spacing w:val="8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Sholto David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博士在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4B</w:t>
      </w:r>
      <w:r>
        <w:rPr>
          <w:rStyle w:val="any"/>
          <w:rFonts w:ascii="PMingLiU" w:eastAsia="PMingLiU" w:hAnsi="PMingLiU" w:cs="PMingLiU"/>
          <w:spacing w:val="8"/>
        </w:rPr>
        <w:t>：肿瘤之间出乎意料的相似性。我添加了红色矩形来表明我的意思。作者们能否检查并发表评论？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429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75526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4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https://pubpeer.com/publications/8761F95434B8C59EC464731C1DA2E9#1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我们的全网查重系统收录了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Pubmed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7000 </w:t>
      </w:r>
      <w:r>
        <w:rPr>
          <w:rStyle w:val="any"/>
          <w:rFonts w:ascii="PMingLiU" w:eastAsia="PMingLiU" w:hAnsi="PMingLiU" w:cs="PMingLiU"/>
          <w:spacing w:val="8"/>
        </w:rPr>
        <w:t>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+</w:t>
      </w:r>
      <w:r>
        <w:rPr>
          <w:rStyle w:val="any"/>
          <w:rFonts w:ascii="PMingLiU" w:eastAsia="PMingLiU" w:hAnsi="PMingLiU" w:cs="PMingLiU"/>
          <w:spacing w:val="8"/>
        </w:rPr>
        <w:t>已发表图库，让您的待查图片可以和已发表论文的图片进行对比，防止图片误用，为您的论文发表保驾护航！基于</w:t>
      </w:r>
      <w:r>
        <w:rPr>
          <w:rStyle w:val="any"/>
          <w:rFonts w:ascii="Times New Roman" w:eastAsia="Times New Roman" w:hAnsi="Times New Roman" w:cs="Times New Roman"/>
          <w:spacing w:val="8"/>
        </w:rPr>
        <w:t>AI</w:t>
      </w:r>
      <w:r>
        <w:rPr>
          <w:rStyle w:val="any"/>
          <w:rFonts w:ascii="PMingLiU" w:eastAsia="PMingLiU" w:hAnsi="PMingLiU" w:cs="PMingLiU"/>
          <w:spacing w:val="8"/>
        </w:rPr>
        <w:t>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如果您有任何建议或需要图片查重帮助，请随时通过客服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QQ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号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3639926437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镇江市中西医结合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镇江市中西医结合医院</w:t>
        </w:r>
      </w:hyperlink>
      <w:hyperlink r:id="rId8" w:anchor="wechat_redirect" w:tgtFrame="_blank" w:tooltip="江苏大学附属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江苏大学附属医院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499350&amp;idx=5&amp;sn=b720e2851ece95c14353040b398599c2&amp;chksm=c06a39b63ec93d82193b45d649694cd8806daf7d17e30967fec3faa3932ad64758b76524c553&amp;scene=126&amp;sessionid=174197671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580263876618584067" TargetMode="External" /><Relationship Id="rId8" Type="http://schemas.openxmlformats.org/officeDocument/2006/relationships/hyperlink" Target="https://mp.weixin.qq.com/mp/appmsgalbum?__biz=MzkxMDYyNzI5NQ==&amp;action=getalbum&amp;album_id=3728476543908020232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