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克隆实验也玩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旋转大法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？青岛大学附属医院呼吸与危重症医学科研究遭质疑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10:09:36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》期刊上一篇题为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“Resveratrol inhibits the proliferation of A549 cells by inhibiting the expression of COX-2”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白藜芦醇通过抑制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COX-2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表达抑制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A549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细胞增殖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10.2147/ott.s157613 </w:t>
      </w:r>
      <w:r>
        <w:rPr>
          <w:rStyle w:val="any"/>
          <w:rFonts w:ascii="PMingLiU" w:eastAsia="PMingLiU" w:hAnsi="PMingLiU" w:cs="PMingLiU"/>
          <w:spacing w:val="8"/>
        </w:rPr>
        <w:t>）的研究因图像重复问题引发关注。该研究由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Xia Li , Fang Li , Fangfang Wang , Jinfeng Li , Cunzhi Lin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Jianxin Du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Jianxin Du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青岛大学附属医院呼吸与危重症医学科，第一作者</w:t>
      </w:r>
      <w:r>
        <w:rPr>
          <w:rStyle w:val="any"/>
          <w:rFonts w:ascii="Times New Roman" w:eastAsia="Times New Roman" w:hAnsi="Times New Roman" w:cs="Times New Roman"/>
          <w:spacing w:val="8"/>
        </w:rPr>
        <w:t>Xia Li</w:t>
      </w:r>
      <w:r>
        <w:rPr>
          <w:rStyle w:val="any"/>
          <w:rFonts w:ascii="PMingLiU" w:eastAsia="PMingLiU" w:hAnsi="PMingLiU" w:cs="PMingLiU"/>
          <w:spacing w:val="8"/>
        </w:rPr>
        <w:t>单位为日照市人民医院呼吸内科。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60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7031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指出本文存在图像重复：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</w:t>
      </w:r>
      <w:r>
        <w:rPr>
          <w:rStyle w:val="any"/>
          <w:rFonts w:ascii="PMingLiU" w:eastAsia="PMingLiU" w:hAnsi="PMingLiU" w:cs="PMingLiU"/>
          <w:spacing w:val="8"/>
        </w:rPr>
        <w:t>：本应显示不同处理条件的图像之间存在意外相似之处。虽然存在一些差异和旋转，但我已添加彩色标记以指出相关区域。请仔细检查这些图像。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04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135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https://pubpeer.com/publications/DB3A72B7D5F66307BD8BA4CC293278#1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青岛大学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青岛大学附属医院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412&amp;idx=5&amp;sn=72eb494f40de5d04cdb4fb0681ac53d7&amp;chksm=c3772865cf12cb48670e49cdcd85f317af3efabf742945ea9e3ac042eaa1ef6a5d7710e428b4&amp;scene=126&amp;sessionid=17420063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40363923578191882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