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绍兴市人民医院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Fang Peng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团队一研究论文图片重复，图片重复是否会影响研究可信度？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21:24:09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质疑资讯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近日，有学术质疑指出，发表在《细胞死亡与疾病》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(Cell Death &amp; Disease)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期刊的一篇题为《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METTL14 suppresses pyroptosis and diabetic cardiomyopathy by downregulating TINCR lncRNA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(METTL14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通过下调长链非编码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RNA TINCR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抑制了细胞焦亡和糖尿病性心肌病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的研究论文中，部分实验图片可能存在重复使用的现象，引发了学术界的关注。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论文信息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Liping Meng(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音译：孟丽萍，浙江省绍兴市人民医院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Fang Peng(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音译：彭放，浙江省绍兴市人民医院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Shengjie Wu(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音译：吴胜杰，温州医科大学附属第一医院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8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122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第一单位：浙江省绍兴市人民医院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绍兴医院，浙江大学医学院附属绍兴医院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合作单位：温州医科大学附属第一医院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质疑内容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该研究主要揭示了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METTL14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通过下调长链非编码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RNA TINCR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，抑制细胞焦亡，从而减轻糖尿病性心肌病的进展。然而，近期查重发现，该论文的实验图片中存在疑似问题。例如，图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4J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被指不同分组间的图片视野存在重叠现象，可能涉及实验数据重复使用或不当处理。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以下为相关图片截图：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25" w:right="6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1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12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25" w:right="6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10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26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基于此，建议作者尽快检查原始数据，并对可能存在的问题进行详细说明。如果问题属实，则应及时申请勘误，甚至撤回论文，以维护学术研究的严谨性和科学性。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免责声明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本公众号转载的信息来源于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Pubmed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及相关期刊，涉及的人名、单位均为音译。对于文章内容的真实性、完整性及及时性，本公众号不作任何保证或承诺，内容仅供读者参考。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如任何单位或个人认为本内容可能涉嫌侵犯其合法权益，请及时向我们提交书面权利通知及详细侵权情况，我们将依法尽快移除相关涉嫌侵权的内容。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若您有任何建议，欢迎随时与客服联系。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6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5951&amp;idx=1&amp;sn=6e150849f6012b21854949e1c2ba2458&amp;chksm=c558eac208ab45d07c8aa87b0650d8bb45775d7635a37f678261cb69af01df1a6fc7bb237a31&amp;scene=126&amp;sessionid=1741959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